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8EC21" w14:textId="77777777" w:rsidR="003E1088" w:rsidRPr="003E1088" w:rsidRDefault="00463F72" w:rsidP="003E1088">
      <w:pPr>
        <w:widowControl w:val="0"/>
        <w:autoSpaceDE w:val="0"/>
        <w:autoSpaceDN w:val="0"/>
        <w:adjustRightInd w:val="0"/>
        <w:spacing w:after="280"/>
        <w:jc w:val="right"/>
        <w:rPr>
          <w:rFonts w:ascii="Times" w:hAnsi="Times" w:cs="Times"/>
          <w:b/>
          <w:bCs/>
        </w:rPr>
      </w:pPr>
      <w:r>
        <w:rPr>
          <w:rFonts w:ascii="Times" w:hAnsi="Times" w:cs="Times"/>
          <w:b/>
          <w:bCs/>
        </w:rPr>
        <w:t xml:space="preserve">N. </w:t>
      </w:r>
      <w:bookmarkStart w:id="0" w:name="_GoBack"/>
      <w:bookmarkEnd w:id="0"/>
      <w:r w:rsidR="003E1088" w:rsidRPr="003E1088">
        <w:rPr>
          <w:rFonts w:ascii="Times" w:hAnsi="Times" w:cs="Times"/>
          <w:b/>
          <w:bCs/>
        </w:rPr>
        <w:t>04613/2015REG.PROV.COLL.</w:t>
      </w:r>
    </w:p>
    <w:p w14:paraId="4487740C" w14:textId="77777777" w:rsidR="003E1088" w:rsidRPr="003E1088" w:rsidRDefault="003E1088" w:rsidP="003E1088">
      <w:pPr>
        <w:widowControl w:val="0"/>
        <w:autoSpaceDE w:val="0"/>
        <w:autoSpaceDN w:val="0"/>
        <w:adjustRightInd w:val="0"/>
        <w:spacing w:after="280"/>
        <w:jc w:val="right"/>
        <w:rPr>
          <w:rFonts w:ascii="Times" w:hAnsi="Times" w:cs="Times"/>
          <w:b/>
          <w:bCs/>
        </w:rPr>
      </w:pPr>
      <w:r w:rsidRPr="003E1088">
        <w:rPr>
          <w:rFonts w:ascii="Times" w:hAnsi="Times" w:cs="Times"/>
          <w:b/>
          <w:bCs/>
        </w:rPr>
        <w:t xml:space="preserve">N. 02597/2010 </w:t>
      </w:r>
      <w:proofErr w:type="gramStart"/>
      <w:r w:rsidRPr="003E1088">
        <w:rPr>
          <w:rFonts w:ascii="Times" w:hAnsi="Times" w:cs="Times"/>
          <w:b/>
          <w:bCs/>
        </w:rPr>
        <w:t>REG.RIC</w:t>
      </w:r>
      <w:proofErr w:type="gramEnd"/>
      <w:r w:rsidRPr="003E1088">
        <w:rPr>
          <w:rFonts w:ascii="Times" w:hAnsi="Times" w:cs="Times"/>
          <w:b/>
          <w:bCs/>
        </w:rPr>
        <w:t>.</w:t>
      </w:r>
    </w:p>
    <w:p w14:paraId="1B7BC3D5" w14:textId="77777777" w:rsidR="003E1088" w:rsidRPr="003E1088" w:rsidRDefault="003E1088" w:rsidP="003E1088">
      <w:pPr>
        <w:widowControl w:val="0"/>
        <w:autoSpaceDE w:val="0"/>
        <w:autoSpaceDN w:val="0"/>
        <w:adjustRightInd w:val="0"/>
        <w:spacing w:after="320"/>
        <w:jc w:val="center"/>
        <w:rPr>
          <w:rFonts w:ascii="Garamond" w:hAnsi="Garamond" w:cs="Garamond"/>
          <w:b/>
          <w:bCs/>
          <w:spacing w:val="200"/>
          <w:kern w:val="1"/>
        </w:rPr>
      </w:pPr>
      <w:r w:rsidRPr="003E1088">
        <w:rPr>
          <w:rFonts w:ascii="Garamond" w:hAnsi="Garamond" w:cs="Garamond"/>
          <w:b/>
          <w:bCs/>
          <w:noProof/>
          <w:spacing w:val="200"/>
          <w:kern w:val="1"/>
        </w:rPr>
        <w:drawing>
          <wp:inline distT="0" distB="0" distL="0" distR="0" wp14:anchorId="5444B9C0" wp14:editId="6B96E479">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14:paraId="76148330" w14:textId="77777777" w:rsidR="003E1088" w:rsidRPr="003E1088" w:rsidRDefault="003E1088" w:rsidP="003E1088">
      <w:pPr>
        <w:widowControl w:val="0"/>
        <w:autoSpaceDE w:val="0"/>
        <w:autoSpaceDN w:val="0"/>
        <w:adjustRightInd w:val="0"/>
        <w:spacing w:after="320"/>
        <w:jc w:val="center"/>
        <w:rPr>
          <w:rFonts w:ascii="Garamond" w:hAnsi="Garamond" w:cs="Garamond"/>
          <w:b/>
          <w:bCs/>
          <w:spacing w:val="200"/>
          <w:kern w:val="1"/>
        </w:rPr>
      </w:pPr>
      <w:proofErr w:type="gramStart"/>
      <w:r w:rsidRPr="003E1088">
        <w:rPr>
          <w:rFonts w:ascii="Garamond" w:hAnsi="Garamond" w:cs="Garamond"/>
          <w:b/>
          <w:bCs/>
          <w:spacing w:val="200"/>
          <w:kern w:val="1"/>
        </w:rPr>
        <w:t>REPUBBLICA ITALIANA</w:t>
      </w:r>
      <w:proofErr w:type="gramEnd"/>
    </w:p>
    <w:p w14:paraId="0BF9CD37" w14:textId="77777777" w:rsidR="003E1088" w:rsidRPr="003E1088" w:rsidRDefault="003E1088" w:rsidP="003E1088">
      <w:pPr>
        <w:widowControl w:val="0"/>
        <w:autoSpaceDE w:val="0"/>
        <w:autoSpaceDN w:val="0"/>
        <w:adjustRightInd w:val="0"/>
        <w:spacing w:after="280"/>
        <w:jc w:val="center"/>
        <w:rPr>
          <w:rFonts w:ascii="Garamond" w:hAnsi="Garamond" w:cs="Garamond"/>
          <w:b/>
          <w:bCs/>
          <w:kern w:val="1"/>
        </w:rPr>
      </w:pPr>
      <w:r w:rsidRPr="003E1088">
        <w:rPr>
          <w:rFonts w:ascii="Garamond" w:hAnsi="Garamond" w:cs="Garamond"/>
          <w:b/>
          <w:bCs/>
          <w:kern w:val="1"/>
        </w:rPr>
        <w:t>IN NOME DEL POPOLO ITALIANO</w:t>
      </w:r>
    </w:p>
    <w:p w14:paraId="0942655D" w14:textId="77777777" w:rsidR="003E1088" w:rsidRPr="003E1088" w:rsidRDefault="003E1088" w:rsidP="003E1088">
      <w:pPr>
        <w:widowControl w:val="0"/>
        <w:autoSpaceDE w:val="0"/>
        <w:autoSpaceDN w:val="0"/>
        <w:adjustRightInd w:val="0"/>
        <w:spacing w:after="340"/>
        <w:jc w:val="center"/>
        <w:rPr>
          <w:rFonts w:ascii="Garamond" w:hAnsi="Garamond" w:cs="Garamond"/>
          <w:b/>
          <w:bCs/>
          <w:kern w:val="1"/>
        </w:rPr>
      </w:pPr>
      <w:r w:rsidRPr="003E1088">
        <w:rPr>
          <w:rFonts w:ascii="Garamond" w:hAnsi="Garamond" w:cs="Garamond"/>
          <w:b/>
          <w:bCs/>
          <w:kern w:val="1"/>
        </w:rPr>
        <w:t>Il Consiglio di Stato</w:t>
      </w:r>
    </w:p>
    <w:p w14:paraId="533764F8" w14:textId="77777777" w:rsidR="003E1088" w:rsidRPr="003E1088" w:rsidRDefault="003E1088" w:rsidP="003E1088">
      <w:pPr>
        <w:widowControl w:val="0"/>
        <w:autoSpaceDE w:val="0"/>
        <w:autoSpaceDN w:val="0"/>
        <w:adjustRightInd w:val="0"/>
        <w:spacing w:after="340"/>
        <w:jc w:val="center"/>
        <w:rPr>
          <w:rFonts w:ascii="Garamond" w:hAnsi="Garamond" w:cs="Garamond"/>
          <w:b/>
          <w:bCs/>
          <w:kern w:val="1"/>
        </w:rPr>
      </w:pPr>
      <w:r w:rsidRPr="003E1088">
        <w:rPr>
          <w:rFonts w:ascii="Garamond" w:hAnsi="Garamond" w:cs="Garamond"/>
          <w:b/>
          <w:bCs/>
          <w:kern w:val="1"/>
        </w:rPr>
        <w:t>in sede giurisdizionale (Sezione Terza)</w:t>
      </w:r>
    </w:p>
    <w:p w14:paraId="0F29632D" w14:textId="77777777" w:rsidR="003E1088" w:rsidRPr="003E1088" w:rsidRDefault="003E1088" w:rsidP="003E1088">
      <w:pPr>
        <w:widowControl w:val="0"/>
        <w:autoSpaceDE w:val="0"/>
        <w:autoSpaceDN w:val="0"/>
        <w:adjustRightInd w:val="0"/>
        <w:ind w:firstLine="740"/>
        <w:rPr>
          <w:rFonts w:ascii="Garamond" w:hAnsi="Garamond" w:cs="Garamond"/>
          <w:kern w:val="1"/>
        </w:rPr>
      </w:pPr>
      <w:proofErr w:type="gramStart"/>
      <w:r w:rsidRPr="003E1088">
        <w:rPr>
          <w:rFonts w:ascii="Garamond" w:hAnsi="Garamond" w:cs="Garamond"/>
          <w:kern w:val="1"/>
        </w:rPr>
        <w:t>ha</w:t>
      </w:r>
      <w:proofErr w:type="gramEnd"/>
      <w:r w:rsidRPr="003E1088">
        <w:rPr>
          <w:rFonts w:ascii="Garamond" w:hAnsi="Garamond" w:cs="Garamond"/>
          <w:kern w:val="1"/>
        </w:rPr>
        <w:t xml:space="preserve"> pronunciato la presente</w:t>
      </w:r>
    </w:p>
    <w:p w14:paraId="41CE6A19" w14:textId="77777777" w:rsidR="003E1088" w:rsidRPr="003E1088" w:rsidRDefault="003E1088" w:rsidP="003E1088">
      <w:pPr>
        <w:widowControl w:val="0"/>
        <w:autoSpaceDE w:val="0"/>
        <w:autoSpaceDN w:val="0"/>
        <w:adjustRightInd w:val="0"/>
        <w:spacing w:after="340"/>
        <w:jc w:val="center"/>
        <w:rPr>
          <w:rFonts w:ascii="Garamond" w:hAnsi="Garamond" w:cs="Garamond"/>
          <w:b/>
          <w:bCs/>
          <w:kern w:val="1"/>
        </w:rPr>
      </w:pPr>
      <w:r w:rsidRPr="003E1088">
        <w:rPr>
          <w:rFonts w:ascii="Garamond" w:hAnsi="Garamond" w:cs="Garamond"/>
          <w:b/>
          <w:bCs/>
          <w:kern w:val="1"/>
        </w:rPr>
        <w:t>SENTENZA</w:t>
      </w:r>
    </w:p>
    <w:p w14:paraId="26C91621" w14:textId="77777777" w:rsidR="003E1088" w:rsidRPr="003E1088" w:rsidRDefault="003E1088" w:rsidP="003E1088">
      <w:pPr>
        <w:widowControl w:val="0"/>
        <w:autoSpaceDE w:val="0"/>
        <w:autoSpaceDN w:val="0"/>
        <w:adjustRightInd w:val="0"/>
        <w:jc w:val="both"/>
        <w:rPr>
          <w:rFonts w:ascii="Garamond" w:hAnsi="Garamond" w:cs="Garamond"/>
          <w:kern w:val="1"/>
        </w:rPr>
      </w:pPr>
      <w:proofErr w:type="gramStart"/>
      <w:r w:rsidRPr="003E1088">
        <w:rPr>
          <w:rFonts w:ascii="Garamond" w:hAnsi="Garamond" w:cs="Garamond"/>
          <w:kern w:val="1"/>
        </w:rPr>
        <w:t>sul</w:t>
      </w:r>
      <w:proofErr w:type="gramEnd"/>
      <w:r w:rsidRPr="003E1088">
        <w:rPr>
          <w:rFonts w:ascii="Garamond" w:hAnsi="Garamond" w:cs="Garamond"/>
          <w:kern w:val="1"/>
        </w:rPr>
        <w:t xml:space="preserve"> ricorso numero di registro generale 2597 del 2010, proposto da Corrado Lombari, rappresentato e difeso dall'avv. Lucio Iannotta, con domicilio eletto presso lo stesso in Roma, Via Cola di Rienzo, 111; </w:t>
      </w:r>
    </w:p>
    <w:p w14:paraId="0B62A9B0" w14:textId="77777777" w:rsidR="003E1088" w:rsidRPr="003E1088" w:rsidRDefault="003E1088" w:rsidP="003E1088">
      <w:pPr>
        <w:widowControl w:val="0"/>
        <w:autoSpaceDE w:val="0"/>
        <w:autoSpaceDN w:val="0"/>
        <w:adjustRightInd w:val="0"/>
        <w:jc w:val="center"/>
        <w:rPr>
          <w:rFonts w:ascii="Garamond" w:hAnsi="Garamond" w:cs="Garamond"/>
          <w:i/>
          <w:iCs/>
          <w:kern w:val="1"/>
        </w:rPr>
      </w:pPr>
      <w:proofErr w:type="gramStart"/>
      <w:r w:rsidRPr="003E1088">
        <w:rPr>
          <w:rFonts w:ascii="Garamond" w:hAnsi="Garamond" w:cs="Garamond"/>
          <w:i/>
          <w:iCs/>
          <w:kern w:val="1"/>
        </w:rPr>
        <w:t>contro</w:t>
      </w:r>
      <w:proofErr w:type="gramEnd"/>
    </w:p>
    <w:p w14:paraId="6314732B" w14:textId="77777777" w:rsidR="003E1088" w:rsidRPr="003E1088" w:rsidRDefault="003E1088" w:rsidP="003E1088">
      <w:pPr>
        <w:widowControl w:val="0"/>
        <w:autoSpaceDE w:val="0"/>
        <w:autoSpaceDN w:val="0"/>
        <w:adjustRightInd w:val="0"/>
        <w:jc w:val="both"/>
        <w:rPr>
          <w:rFonts w:ascii="Garamond" w:hAnsi="Garamond" w:cs="Garamond"/>
          <w:kern w:val="1"/>
        </w:rPr>
      </w:pPr>
      <w:r w:rsidRPr="003E1088">
        <w:rPr>
          <w:rFonts w:ascii="Garamond" w:hAnsi="Garamond" w:cs="Garamond"/>
          <w:kern w:val="1"/>
        </w:rPr>
        <w:t xml:space="preserve">- Comune di Caserta, non costituitosi in giudizio; - Azienda Sanitaria Locale Caserta, n. 1, rappresentata e difesa dall'avv. Innocenzo </w:t>
      </w:r>
      <w:proofErr w:type="spellStart"/>
      <w:r w:rsidRPr="003E1088">
        <w:rPr>
          <w:rFonts w:ascii="Garamond" w:hAnsi="Garamond" w:cs="Garamond"/>
          <w:kern w:val="1"/>
        </w:rPr>
        <w:t>Militerni</w:t>
      </w:r>
      <w:proofErr w:type="spellEnd"/>
      <w:r w:rsidRPr="003E1088">
        <w:rPr>
          <w:rFonts w:ascii="Garamond" w:hAnsi="Garamond" w:cs="Garamond"/>
          <w:kern w:val="1"/>
        </w:rPr>
        <w:t xml:space="preserve">, con domicilio eletto presso Innocenzo </w:t>
      </w:r>
      <w:proofErr w:type="spellStart"/>
      <w:r w:rsidRPr="003E1088">
        <w:rPr>
          <w:rFonts w:ascii="Garamond" w:hAnsi="Garamond" w:cs="Garamond"/>
          <w:kern w:val="1"/>
        </w:rPr>
        <w:t>Legalpartner</w:t>
      </w:r>
      <w:proofErr w:type="spellEnd"/>
      <w:r w:rsidRPr="003E1088">
        <w:rPr>
          <w:rFonts w:ascii="Garamond" w:hAnsi="Garamond" w:cs="Garamond"/>
          <w:kern w:val="1"/>
        </w:rPr>
        <w:t xml:space="preserve"> </w:t>
      </w:r>
      <w:proofErr w:type="spellStart"/>
      <w:r w:rsidRPr="003E1088">
        <w:rPr>
          <w:rFonts w:ascii="Garamond" w:hAnsi="Garamond" w:cs="Garamond"/>
          <w:kern w:val="1"/>
        </w:rPr>
        <w:t>Militerni</w:t>
      </w:r>
      <w:proofErr w:type="spellEnd"/>
      <w:r w:rsidRPr="003E1088">
        <w:rPr>
          <w:rFonts w:ascii="Garamond" w:hAnsi="Garamond" w:cs="Garamond"/>
          <w:kern w:val="1"/>
        </w:rPr>
        <w:t xml:space="preserve"> in Roma, Via Giovanni Nicotera, 29; </w:t>
      </w:r>
    </w:p>
    <w:p w14:paraId="2293153C" w14:textId="77777777" w:rsidR="003E1088" w:rsidRPr="003E1088" w:rsidRDefault="003E1088" w:rsidP="003E1088">
      <w:pPr>
        <w:widowControl w:val="0"/>
        <w:autoSpaceDE w:val="0"/>
        <w:autoSpaceDN w:val="0"/>
        <w:adjustRightInd w:val="0"/>
        <w:jc w:val="center"/>
        <w:rPr>
          <w:rFonts w:ascii="Garamond" w:hAnsi="Garamond" w:cs="Garamond"/>
          <w:i/>
          <w:iCs/>
          <w:kern w:val="1"/>
        </w:rPr>
      </w:pPr>
      <w:r w:rsidRPr="003E1088">
        <w:rPr>
          <w:rFonts w:ascii="Garamond" w:hAnsi="Garamond" w:cs="Garamond"/>
          <w:i/>
          <w:iCs/>
          <w:kern w:val="1"/>
        </w:rPr>
        <w:t xml:space="preserve">nei confronti </w:t>
      </w:r>
      <w:proofErr w:type="gramStart"/>
      <w:r w:rsidRPr="003E1088">
        <w:rPr>
          <w:rFonts w:ascii="Garamond" w:hAnsi="Garamond" w:cs="Garamond"/>
          <w:i/>
          <w:iCs/>
          <w:kern w:val="1"/>
        </w:rPr>
        <w:t>di</w:t>
      </w:r>
      <w:proofErr w:type="gramEnd"/>
    </w:p>
    <w:p w14:paraId="7FA265C0" w14:textId="77777777" w:rsidR="003E1088" w:rsidRPr="003E1088" w:rsidRDefault="003E1088" w:rsidP="003E1088">
      <w:pPr>
        <w:widowControl w:val="0"/>
        <w:autoSpaceDE w:val="0"/>
        <w:autoSpaceDN w:val="0"/>
        <w:adjustRightInd w:val="0"/>
        <w:jc w:val="both"/>
        <w:rPr>
          <w:rFonts w:ascii="Garamond" w:hAnsi="Garamond" w:cs="Garamond"/>
          <w:kern w:val="1"/>
        </w:rPr>
      </w:pPr>
      <w:r w:rsidRPr="003E1088">
        <w:rPr>
          <w:rFonts w:ascii="Garamond" w:hAnsi="Garamond" w:cs="Garamond"/>
          <w:kern w:val="1"/>
        </w:rPr>
        <w:t xml:space="preserve">Clinica S. Luca </w:t>
      </w:r>
      <w:proofErr w:type="spellStart"/>
      <w:r w:rsidRPr="003E1088">
        <w:rPr>
          <w:rFonts w:ascii="Garamond" w:hAnsi="Garamond" w:cs="Garamond"/>
          <w:kern w:val="1"/>
        </w:rPr>
        <w:t>Srl</w:t>
      </w:r>
      <w:proofErr w:type="spellEnd"/>
      <w:r w:rsidRPr="003E1088">
        <w:rPr>
          <w:rFonts w:ascii="Garamond" w:hAnsi="Garamond" w:cs="Garamond"/>
          <w:kern w:val="1"/>
        </w:rPr>
        <w:t xml:space="preserve">; Claudio Lunghini; Associazione gli Amici di Eleonora; Cittadinanza Attiva - Tribunale per i diritti del malato, non costituitisi in giudizio; </w:t>
      </w:r>
    </w:p>
    <w:p w14:paraId="1426777B" w14:textId="77777777" w:rsidR="003E1088" w:rsidRPr="003E1088" w:rsidRDefault="003E1088" w:rsidP="003E1088">
      <w:pPr>
        <w:widowControl w:val="0"/>
        <w:autoSpaceDE w:val="0"/>
        <w:autoSpaceDN w:val="0"/>
        <w:adjustRightInd w:val="0"/>
        <w:jc w:val="center"/>
        <w:rPr>
          <w:rFonts w:ascii="Garamond" w:hAnsi="Garamond" w:cs="Garamond"/>
          <w:i/>
          <w:iCs/>
          <w:kern w:val="1"/>
        </w:rPr>
      </w:pPr>
      <w:proofErr w:type="gramStart"/>
      <w:r w:rsidRPr="003E1088">
        <w:rPr>
          <w:rFonts w:ascii="Garamond" w:hAnsi="Garamond" w:cs="Garamond"/>
          <w:i/>
          <w:iCs/>
          <w:kern w:val="1"/>
        </w:rPr>
        <w:t>per</w:t>
      </w:r>
      <w:proofErr w:type="gramEnd"/>
      <w:r w:rsidRPr="003E1088">
        <w:rPr>
          <w:rFonts w:ascii="Garamond" w:hAnsi="Garamond" w:cs="Garamond"/>
          <w:i/>
          <w:iCs/>
          <w:kern w:val="1"/>
        </w:rPr>
        <w:t xml:space="preserve"> la riforma</w:t>
      </w:r>
    </w:p>
    <w:p w14:paraId="22C25F8F" w14:textId="77777777" w:rsidR="003E1088" w:rsidRPr="003E1088" w:rsidRDefault="003E1088" w:rsidP="003E1088">
      <w:pPr>
        <w:widowControl w:val="0"/>
        <w:autoSpaceDE w:val="0"/>
        <w:autoSpaceDN w:val="0"/>
        <w:adjustRightInd w:val="0"/>
        <w:jc w:val="both"/>
        <w:rPr>
          <w:rFonts w:ascii="Garamond" w:hAnsi="Garamond" w:cs="Garamond"/>
          <w:kern w:val="1"/>
        </w:rPr>
      </w:pPr>
      <w:proofErr w:type="gramStart"/>
      <w:r w:rsidRPr="003E1088">
        <w:rPr>
          <w:rFonts w:ascii="Garamond" w:hAnsi="Garamond" w:cs="Garamond"/>
          <w:kern w:val="1"/>
        </w:rPr>
        <w:t>della</w:t>
      </w:r>
      <w:proofErr w:type="gramEnd"/>
      <w:r w:rsidRPr="003E1088">
        <w:rPr>
          <w:rFonts w:ascii="Garamond" w:hAnsi="Garamond" w:cs="Garamond"/>
          <w:kern w:val="1"/>
        </w:rPr>
        <w:t xml:space="preserve"> sentenza del T.A.R. CAMPANIA - NAPOLI: SEZIONE I n. 04445/2009, resa tra le parti, concernente interruzione attività casa di cura clinica San Luca di Caserta (risarcimento danni)</w:t>
      </w:r>
    </w:p>
    <w:p w14:paraId="15D8BB6E" w14:textId="77777777" w:rsidR="003E1088" w:rsidRPr="003E1088" w:rsidRDefault="003E1088" w:rsidP="003E1088">
      <w:pPr>
        <w:widowControl w:val="0"/>
        <w:autoSpaceDE w:val="0"/>
        <w:autoSpaceDN w:val="0"/>
        <w:adjustRightInd w:val="0"/>
        <w:jc w:val="both"/>
        <w:rPr>
          <w:rFonts w:ascii="Garamond" w:hAnsi="Garamond" w:cs="Garamond"/>
          <w:kern w:val="1"/>
        </w:rPr>
      </w:pPr>
    </w:p>
    <w:p w14:paraId="369B3391" w14:textId="77777777" w:rsidR="003E1088" w:rsidRPr="003E1088" w:rsidRDefault="003E1088" w:rsidP="003E1088">
      <w:pPr>
        <w:widowControl w:val="0"/>
        <w:autoSpaceDE w:val="0"/>
        <w:autoSpaceDN w:val="0"/>
        <w:adjustRightInd w:val="0"/>
        <w:rPr>
          <w:rFonts w:ascii="Times" w:hAnsi="Times" w:cs="Times"/>
          <w:kern w:val="1"/>
        </w:rPr>
      </w:pPr>
    </w:p>
    <w:p w14:paraId="7B161BE3" w14:textId="77777777" w:rsidR="003E1088" w:rsidRPr="003E1088" w:rsidRDefault="003E1088" w:rsidP="003E1088">
      <w:pPr>
        <w:widowControl w:val="0"/>
        <w:autoSpaceDE w:val="0"/>
        <w:autoSpaceDN w:val="0"/>
        <w:adjustRightInd w:val="0"/>
        <w:jc w:val="both"/>
        <w:rPr>
          <w:rFonts w:ascii="Garamond" w:hAnsi="Garamond" w:cs="Garamond"/>
          <w:kern w:val="1"/>
        </w:rPr>
      </w:pPr>
      <w:r w:rsidRPr="003E1088">
        <w:rPr>
          <w:rFonts w:ascii="Garamond" w:hAnsi="Garamond" w:cs="Garamond"/>
          <w:kern w:val="1"/>
        </w:rPr>
        <w:t>Visti il ricorso in appello e i relativi allegati;</w:t>
      </w:r>
    </w:p>
    <w:p w14:paraId="1A38C7FB" w14:textId="77777777" w:rsidR="003E1088" w:rsidRPr="003E1088" w:rsidRDefault="003E1088" w:rsidP="003E1088">
      <w:pPr>
        <w:widowControl w:val="0"/>
        <w:autoSpaceDE w:val="0"/>
        <w:autoSpaceDN w:val="0"/>
        <w:adjustRightInd w:val="0"/>
        <w:jc w:val="both"/>
        <w:rPr>
          <w:rFonts w:ascii="Garamond" w:hAnsi="Garamond" w:cs="Garamond"/>
          <w:kern w:val="1"/>
        </w:rPr>
      </w:pPr>
      <w:r w:rsidRPr="003E1088">
        <w:rPr>
          <w:rFonts w:ascii="Garamond" w:hAnsi="Garamond" w:cs="Garamond"/>
          <w:kern w:val="1"/>
        </w:rPr>
        <w:t xml:space="preserve">Visto l'atto di costituzione in giudizio </w:t>
      </w:r>
      <w:proofErr w:type="gramStart"/>
      <w:r w:rsidRPr="003E1088">
        <w:rPr>
          <w:rFonts w:ascii="Garamond" w:hAnsi="Garamond" w:cs="Garamond"/>
          <w:kern w:val="1"/>
        </w:rPr>
        <w:t xml:space="preserve">dell’ </w:t>
      </w:r>
      <w:proofErr w:type="gramEnd"/>
      <w:r w:rsidRPr="003E1088">
        <w:rPr>
          <w:rFonts w:ascii="Garamond" w:hAnsi="Garamond" w:cs="Garamond"/>
          <w:kern w:val="1"/>
        </w:rPr>
        <w:t>Azienda Sanitaria Locale Caserta, n. 1;</w:t>
      </w:r>
    </w:p>
    <w:p w14:paraId="0F5CAD0C" w14:textId="77777777" w:rsidR="003E1088" w:rsidRPr="003E1088" w:rsidRDefault="003E1088" w:rsidP="003E1088">
      <w:pPr>
        <w:widowControl w:val="0"/>
        <w:autoSpaceDE w:val="0"/>
        <w:autoSpaceDN w:val="0"/>
        <w:adjustRightInd w:val="0"/>
        <w:jc w:val="both"/>
        <w:rPr>
          <w:rFonts w:ascii="Garamond" w:hAnsi="Garamond" w:cs="Garamond"/>
          <w:kern w:val="1"/>
        </w:rPr>
      </w:pPr>
      <w:r w:rsidRPr="003E1088">
        <w:rPr>
          <w:rFonts w:ascii="Garamond" w:hAnsi="Garamond" w:cs="Garamond"/>
          <w:kern w:val="1"/>
        </w:rPr>
        <w:t>Viste le memorie difensive;</w:t>
      </w:r>
    </w:p>
    <w:p w14:paraId="7167560F" w14:textId="77777777" w:rsidR="003E1088" w:rsidRPr="003E1088" w:rsidRDefault="003E1088" w:rsidP="003E1088">
      <w:pPr>
        <w:widowControl w:val="0"/>
        <w:autoSpaceDE w:val="0"/>
        <w:autoSpaceDN w:val="0"/>
        <w:adjustRightInd w:val="0"/>
        <w:jc w:val="both"/>
        <w:rPr>
          <w:rFonts w:ascii="Garamond" w:hAnsi="Garamond" w:cs="Garamond"/>
          <w:kern w:val="1"/>
        </w:rPr>
      </w:pPr>
      <w:r w:rsidRPr="003E1088">
        <w:rPr>
          <w:rFonts w:ascii="Garamond" w:hAnsi="Garamond" w:cs="Garamond"/>
          <w:kern w:val="1"/>
        </w:rPr>
        <w:t>Visti tutti gli atti della causa;</w:t>
      </w:r>
    </w:p>
    <w:p w14:paraId="245D8033" w14:textId="77777777" w:rsidR="003E1088" w:rsidRPr="003E1088" w:rsidRDefault="003E1088" w:rsidP="003E1088">
      <w:pPr>
        <w:widowControl w:val="0"/>
        <w:autoSpaceDE w:val="0"/>
        <w:autoSpaceDN w:val="0"/>
        <w:adjustRightInd w:val="0"/>
        <w:jc w:val="both"/>
        <w:rPr>
          <w:rFonts w:ascii="Garamond" w:hAnsi="Garamond" w:cs="Garamond"/>
          <w:kern w:val="1"/>
        </w:rPr>
      </w:pPr>
      <w:r w:rsidRPr="003E1088">
        <w:rPr>
          <w:rFonts w:ascii="Garamond" w:hAnsi="Garamond" w:cs="Garamond"/>
          <w:kern w:val="1"/>
        </w:rPr>
        <w:t xml:space="preserve">Relatore nell'udienza pubblica del giorno 2 luglio 2015 il consigliere Bruno Rosario Polito e uditi per le parti gli avvocati Iannotta e Palombi. </w:t>
      </w:r>
      <w:proofErr w:type="gramStart"/>
      <w:r w:rsidRPr="003E1088">
        <w:rPr>
          <w:rFonts w:ascii="Garamond" w:hAnsi="Garamond" w:cs="Garamond"/>
          <w:kern w:val="1"/>
        </w:rPr>
        <w:t>q</w:t>
      </w:r>
      <w:proofErr w:type="gramEnd"/>
      <w:r w:rsidRPr="003E1088">
        <w:rPr>
          <w:rFonts w:ascii="Garamond" w:hAnsi="Garamond" w:cs="Garamond"/>
          <w:kern w:val="1"/>
        </w:rPr>
        <w:t xml:space="preserve">uest’ultimo per delega di </w:t>
      </w:r>
      <w:proofErr w:type="spellStart"/>
      <w:r w:rsidRPr="003E1088">
        <w:rPr>
          <w:rFonts w:ascii="Garamond" w:hAnsi="Garamond" w:cs="Garamond"/>
          <w:kern w:val="1"/>
        </w:rPr>
        <w:t>Militerni</w:t>
      </w:r>
      <w:proofErr w:type="spellEnd"/>
      <w:r w:rsidRPr="003E1088">
        <w:rPr>
          <w:rFonts w:ascii="Garamond" w:hAnsi="Garamond" w:cs="Garamond"/>
          <w:kern w:val="1"/>
        </w:rPr>
        <w:t>;</w:t>
      </w:r>
    </w:p>
    <w:p w14:paraId="320BFD05" w14:textId="77777777" w:rsidR="003E1088" w:rsidRPr="003E1088" w:rsidRDefault="003E1088" w:rsidP="003E1088">
      <w:pPr>
        <w:widowControl w:val="0"/>
        <w:autoSpaceDE w:val="0"/>
        <w:autoSpaceDN w:val="0"/>
        <w:adjustRightInd w:val="0"/>
        <w:jc w:val="both"/>
        <w:rPr>
          <w:rFonts w:ascii="Garamond" w:hAnsi="Garamond" w:cs="Garamond"/>
          <w:kern w:val="1"/>
        </w:rPr>
      </w:pPr>
      <w:r w:rsidRPr="003E1088">
        <w:rPr>
          <w:rFonts w:ascii="Garamond" w:hAnsi="Garamond" w:cs="Garamond"/>
          <w:kern w:val="1"/>
        </w:rPr>
        <w:t>Ritenuto e considerato in fatto e diritto quanto segue.</w:t>
      </w:r>
    </w:p>
    <w:p w14:paraId="10F67027" w14:textId="77777777" w:rsidR="003E1088" w:rsidRPr="003E1088" w:rsidRDefault="003E1088" w:rsidP="003E1088">
      <w:pPr>
        <w:widowControl w:val="0"/>
        <w:autoSpaceDE w:val="0"/>
        <w:autoSpaceDN w:val="0"/>
        <w:adjustRightInd w:val="0"/>
        <w:jc w:val="both"/>
        <w:rPr>
          <w:rFonts w:ascii="Garamond" w:hAnsi="Garamond" w:cs="Garamond"/>
          <w:kern w:val="1"/>
        </w:rPr>
      </w:pPr>
    </w:p>
    <w:p w14:paraId="593938A5" w14:textId="77777777" w:rsidR="003E1088" w:rsidRPr="003E1088" w:rsidRDefault="003E1088" w:rsidP="003E1088">
      <w:pPr>
        <w:widowControl w:val="0"/>
        <w:autoSpaceDE w:val="0"/>
        <w:autoSpaceDN w:val="0"/>
        <w:adjustRightInd w:val="0"/>
        <w:rPr>
          <w:rFonts w:ascii="Times" w:hAnsi="Times" w:cs="Times"/>
          <w:kern w:val="1"/>
        </w:rPr>
      </w:pPr>
    </w:p>
    <w:p w14:paraId="033EFFCA" w14:textId="77777777" w:rsidR="003E1088" w:rsidRPr="003E1088" w:rsidRDefault="003E1088" w:rsidP="003E1088">
      <w:pPr>
        <w:widowControl w:val="0"/>
        <w:autoSpaceDE w:val="0"/>
        <w:autoSpaceDN w:val="0"/>
        <w:adjustRightInd w:val="0"/>
        <w:jc w:val="center"/>
        <w:rPr>
          <w:rFonts w:ascii="Garamond" w:hAnsi="Garamond" w:cs="Garamond"/>
          <w:kern w:val="1"/>
        </w:rPr>
      </w:pPr>
      <w:r w:rsidRPr="003E1088">
        <w:rPr>
          <w:rFonts w:ascii="Garamond" w:hAnsi="Garamond" w:cs="Garamond"/>
          <w:kern w:val="1"/>
        </w:rPr>
        <w:t>FATTO e DIRITTO</w:t>
      </w:r>
    </w:p>
    <w:p w14:paraId="22E7A6CD" w14:textId="77777777" w:rsidR="003E1088" w:rsidRPr="003E1088" w:rsidRDefault="003E1088" w:rsidP="003E1088">
      <w:pPr>
        <w:widowControl w:val="0"/>
        <w:autoSpaceDE w:val="0"/>
        <w:autoSpaceDN w:val="0"/>
        <w:adjustRightInd w:val="0"/>
        <w:jc w:val="both"/>
        <w:rPr>
          <w:rFonts w:ascii="Garamond" w:hAnsi="Garamond" w:cs="Garamond"/>
          <w:kern w:val="1"/>
        </w:rPr>
      </w:pPr>
      <w:r w:rsidRPr="003E1088">
        <w:rPr>
          <w:rFonts w:ascii="Garamond" w:hAnsi="Garamond" w:cs="Garamond"/>
          <w:kern w:val="1"/>
        </w:rPr>
        <w:t xml:space="preserve">1. Con ricorso proposto avanti al T.A.R. per la Campania il prof. Corrado Lombari, </w:t>
      </w:r>
      <w:proofErr w:type="gramStart"/>
      <w:r w:rsidRPr="003E1088">
        <w:rPr>
          <w:rFonts w:ascii="Garamond" w:hAnsi="Garamond" w:cs="Garamond"/>
          <w:kern w:val="1"/>
        </w:rPr>
        <w:t>nella qualità di</w:t>
      </w:r>
      <w:proofErr w:type="gramEnd"/>
      <w:r w:rsidRPr="003E1088">
        <w:rPr>
          <w:rFonts w:ascii="Garamond" w:hAnsi="Garamond" w:cs="Garamond"/>
          <w:kern w:val="1"/>
        </w:rPr>
        <w:t xml:space="preserve"> medico </w:t>
      </w:r>
      <w:r w:rsidRPr="003E1088">
        <w:rPr>
          <w:rFonts w:ascii="Garamond" w:hAnsi="Garamond" w:cs="Garamond"/>
          <w:kern w:val="1"/>
        </w:rPr>
        <w:lastRenderedPageBreak/>
        <w:t xml:space="preserve">in rapporto convenzionale con la Clinica San Luca s.r.l., operante in Caserta, nonché socio e presidente del Consiglio di amministrazione della compagine sociale, impugnava, per dedotti motivi di violazione di legge ed eccesso di potere in diversi profili l’ ordinanza del Sindaco de Comune di Caserta </w:t>
      </w:r>
      <w:proofErr w:type="spellStart"/>
      <w:r w:rsidRPr="003E1088">
        <w:rPr>
          <w:rFonts w:ascii="Garamond" w:hAnsi="Garamond" w:cs="Garamond"/>
          <w:kern w:val="1"/>
        </w:rPr>
        <w:t>prot</w:t>
      </w:r>
      <w:proofErr w:type="spellEnd"/>
      <w:r w:rsidRPr="003E1088">
        <w:rPr>
          <w:rFonts w:ascii="Garamond" w:hAnsi="Garamond" w:cs="Garamond"/>
          <w:kern w:val="1"/>
        </w:rPr>
        <w:t>. 111201 del 20 novembre 07, con la quale era disposta l’interruzione dell’attività di cura e di assistenza della clinica predetta per perdita dei requisiti prescritti con l’autorizzazione all’apertura, unitamente ad atti preordinati, tra i quali i verbali e le note redatti a cura dell’apposita Commissione dell’A.S.L. CE 1, nonché ogni altro atto connesso e consequenziale.</w:t>
      </w:r>
    </w:p>
    <w:p w14:paraId="2BF6C5B7" w14:textId="77777777" w:rsidR="003E1088" w:rsidRPr="003E1088" w:rsidRDefault="003E1088" w:rsidP="003E1088">
      <w:pPr>
        <w:widowControl w:val="0"/>
        <w:autoSpaceDE w:val="0"/>
        <w:autoSpaceDN w:val="0"/>
        <w:adjustRightInd w:val="0"/>
        <w:jc w:val="both"/>
        <w:rPr>
          <w:rFonts w:ascii="Garamond" w:hAnsi="Garamond" w:cs="Garamond"/>
          <w:kern w:val="1"/>
        </w:rPr>
      </w:pPr>
      <w:r w:rsidRPr="003E1088">
        <w:rPr>
          <w:rFonts w:ascii="Garamond" w:hAnsi="Garamond" w:cs="Garamond"/>
          <w:kern w:val="1"/>
        </w:rPr>
        <w:t xml:space="preserve">Con sentenza n. 4445 del 2009 il T.A.R. adito riteneva, in via preliminare, ammissibile l’intervento </w:t>
      </w:r>
      <w:proofErr w:type="gramStart"/>
      <w:r w:rsidRPr="003E1088">
        <w:rPr>
          <w:rFonts w:ascii="Garamond" w:hAnsi="Garamond" w:cs="Garamond"/>
          <w:i/>
          <w:iCs/>
          <w:kern w:val="1"/>
        </w:rPr>
        <w:t>ad</w:t>
      </w:r>
      <w:proofErr w:type="gramEnd"/>
      <w:r w:rsidRPr="003E1088">
        <w:rPr>
          <w:rFonts w:ascii="Garamond" w:hAnsi="Garamond" w:cs="Garamond"/>
          <w:i/>
          <w:iCs/>
          <w:kern w:val="1"/>
        </w:rPr>
        <w:t xml:space="preserve"> </w:t>
      </w:r>
      <w:proofErr w:type="spellStart"/>
      <w:r w:rsidRPr="003E1088">
        <w:rPr>
          <w:rFonts w:ascii="Garamond" w:hAnsi="Garamond" w:cs="Garamond"/>
          <w:i/>
          <w:iCs/>
          <w:kern w:val="1"/>
        </w:rPr>
        <w:t>opponendum</w:t>
      </w:r>
      <w:proofErr w:type="spellEnd"/>
      <w:r w:rsidRPr="003E1088">
        <w:rPr>
          <w:rFonts w:ascii="Garamond" w:hAnsi="Garamond" w:cs="Garamond"/>
          <w:kern w:val="1"/>
        </w:rPr>
        <w:t xml:space="preserve"> del sig. Lunghini Claudio e delle associazioni gli Amici di Eleonora e Cittadinanza attiva - Tribunale per i diritti del malato e, nel merito, respingeva il ricorso.</w:t>
      </w:r>
    </w:p>
    <w:p w14:paraId="350BD3A6" w14:textId="77777777" w:rsidR="003E1088" w:rsidRPr="003E1088" w:rsidRDefault="003E1088" w:rsidP="003E1088">
      <w:pPr>
        <w:widowControl w:val="0"/>
        <w:autoSpaceDE w:val="0"/>
        <w:autoSpaceDN w:val="0"/>
        <w:adjustRightInd w:val="0"/>
        <w:jc w:val="both"/>
        <w:rPr>
          <w:rFonts w:ascii="Garamond" w:hAnsi="Garamond" w:cs="Garamond"/>
          <w:kern w:val="1"/>
        </w:rPr>
      </w:pPr>
      <w:r w:rsidRPr="003E1088">
        <w:rPr>
          <w:rFonts w:ascii="Garamond" w:hAnsi="Garamond" w:cs="Garamond"/>
          <w:kern w:val="1"/>
        </w:rPr>
        <w:t xml:space="preserve">Appella il dott. Lombari che ha, in rito, </w:t>
      </w:r>
      <w:proofErr w:type="gramStart"/>
      <w:r w:rsidRPr="003E1088">
        <w:rPr>
          <w:rFonts w:ascii="Garamond" w:hAnsi="Garamond" w:cs="Garamond"/>
          <w:kern w:val="1"/>
        </w:rPr>
        <w:t>eccepito</w:t>
      </w:r>
      <w:proofErr w:type="gramEnd"/>
      <w:r w:rsidRPr="003E1088">
        <w:rPr>
          <w:rFonts w:ascii="Garamond" w:hAnsi="Garamond" w:cs="Garamond"/>
          <w:kern w:val="1"/>
        </w:rPr>
        <w:t xml:space="preserve"> l’inammissibilità dell’intervento </w:t>
      </w:r>
      <w:r w:rsidRPr="003E1088">
        <w:rPr>
          <w:rFonts w:ascii="Garamond" w:hAnsi="Garamond" w:cs="Garamond"/>
          <w:i/>
          <w:iCs/>
          <w:kern w:val="1"/>
        </w:rPr>
        <w:t xml:space="preserve">ad </w:t>
      </w:r>
      <w:proofErr w:type="spellStart"/>
      <w:r w:rsidRPr="003E1088">
        <w:rPr>
          <w:rFonts w:ascii="Garamond" w:hAnsi="Garamond" w:cs="Garamond"/>
          <w:i/>
          <w:iCs/>
          <w:kern w:val="1"/>
        </w:rPr>
        <w:t>opponendum</w:t>
      </w:r>
      <w:proofErr w:type="spellEnd"/>
      <w:r w:rsidRPr="003E1088">
        <w:rPr>
          <w:rFonts w:ascii="Garamond" w:hAnsi="Garamond" w:cs="Garamond"/>
          <w:i/>
          <w:iCs/>
          <w:kern w:val="1"/>
        </w:rPr>
        <w:t xml:space="preserve"> </w:t>
      </w:r>
      <w:r w:rsidRPr="003E1088">
        <w:rPr>
          <w:rFonts w:ascii="Garamond" w:hAnsi="Garamond" w:cs="Garamond"/>
          <w:kern w:val="1"/>
        </w:rPr>
        <w:t>spiegato in prime cure dalle parti anzidette e, nel merito, ha contrastato le conclusioni del T.A.R. ed insistito nei motivi di legittimità articolati in prime cure e nella domanda risarcitoria.</w:t>
      </w:r>
    </w:p>
    <w:p w14:paraId="21C35CCD" w14:textId="77777777" w:rsidR="003E1088" w:rsidRPr="003E1088" w:rsidRDefault="003E1088" w:rsidP="003E1088">
      <w:pPr>
        <w:widowControl w:val="0"/>
        <w:autoSpaceDE w:val="0"/>
        <w:autoSpaceDN w:val="0"/>
        <w:adjustRightInd w:val="0"/>
        <w:jc w:val="both"/>
        <w:rPr>
          <w:rFonts w:ascii="Garamond" w:hAnsi="Garamond" w:cs="Garamond"/>
          <w:kern w:val="1"/>
        </w:rPr>
      </w:pPr>
      <w:r w:rsidRPr="003E1088">
        <w:rPr>
          <w:rFonts w:ascii="Garamond" w:hAnsi="Garamond" w:cs="Garamond"/>
          <w:kern w:val="1"/>
        </w:rPr>
        <w:t xml:space="preserve">Resiste </w:t>
      </w:r>
      <w:proofErr w:type="gramStart"/>
      <w:r w:rsidRPr="003E1088">
        <w:rPr>
          <w:rFonts w:ascii="Garamond" w:hAnsi="Garamond" w:cs="Garamond"/>
          <w:kern w:val="1"/>
        </w:rPr>
        <w:t xml:space="preserve">la </w:t>
      </w:r>
      <w:proofErr w:type="gramEnd"/>
      <w:r w:rsidRPr="003E1088">
        <w:rPr>
          <w:rFonts w:ascii="Garamond" w:hAnsi="Garamond" w:cs="Garamond"/>
          <w:kern w:val="1"/>
        </w:rPr>
        <w:t xml:space="preserve">A.S.L. Caserta, già A.S.L. Caserta 1, che ha eccepito l’inammissibilità dell’appello per difetto di interesse del prof. Lombari, </w:t>
      </w:r>
      <w:proofErr w:type="gramStart"/>
      <w:r w:rsidRPr="003E1088">
        <w:rPr>
          <w:rFonts w:ascii="Garamond" w:hAnsi="Garamond" w:cs="Garamond"/>
          <w:kern w:val="1"/>
        </w:rPr>
        <w:t>nonché</w:t>
      </w:r>
      <w:proofErr w:type="gramEnd"/>
      <w:r w:rsidRPr="003E1088">
        <w:rPr>
          <w:rFonts w:ascii="Garamond" w:hAnsi="Garamond" w:cs="Garamond"/>
          <w:kern w:val="1"/>
        </w:rPr>
        <w:t xml:space="preserve"> la sopravvenuta improcedibilità del mezzo di gravame per la definitiva interruzione dell’attività della Clinica San Luca e per la cessazione del rapporto di provvisorio accreditamento. Nel merito ha contraddetto i motivi </w:t>
      </w:r>
      <w:proofErr w:type="gramStart"/>
      <w:r w:rsidRPr="003E1088">
        <w:rPr>
          <w:rFonts w:ascii="Garamond" w:hAnsi="Garamond" w:cs="Garamond"/>
          <w:kern w:val="1"/>
        </w:rPr>
        <w:t xml:space="preserve">di </w:t>
      </w:r>
      <w:proofErr w:type="gramEnd"/>
      <w:r w:rsidRPr="003E1088">
        <w:rPr>
          <w:rFonts w:ascii="Garamond" w:hAnsi="Garamond" w:cs="Garamond"/>
          <w:kern w:val="1"/>
        </w:rPr>
        <w:t>impugnativa e chiesto al conferma della sentenza impugnata.</w:t>
      </w:r>
    </w:p>
    <w:p w14:paraId="5ECBE19D" w14:textId="77777777" w:rsidR="003E1088" w:rsidRPr="003E1088" w:rsidRDefault="003E1088" w:rsidP="003E1088">
      <w:pPr>
        <w:widowControl w:val="0"/>
        <w:autoSpaceDE w:val="0"/>
        <w:autoSpaceDN w:val="0"/>
        <w:adjustRightInd w:val="0"/>
        <w:jc w:val="both"/>
        <w:rPr>
          <w:rFonts w:ascii="Garamond" w:hAnsi="Garamond" w:cs="Garamond"/>
          <w:kern w:val="1"/>
        </w:rPr>
      </w:pPr>
      <w:r w:rsidRPr="003E1088">
        <w:rPr>
          <w:rFonts w:ascii="Garamond" w:hAnsi="Garamond" w:cs="Garamond"/>
          <w:kern w:val="1"/>
        </w:rPr>
        <w:t xml:space="preserve">Con memoria depositata il 10 giugno 2015 il prof. Lombari ha replicato alle deduzioni </w:t>
      </w:r>
      <w:proofErr w:type="gramStart"/>
      <w:r w:rsidRPr="003E1088">
        <w:rPr>
          <w:rFonts w:ascii="Garamond" w:hAnsi="Garamond" w:cs="Garamond"/>
          <w:kern w:val="1"/>
        </w:rPr>
        <w:t xml:space="preserve">della </w:t>
      </w:r>
      <w:proofErr w:type="gramEnd"/>
      <w:r w:rsidRPr="003E1088">
        <w:rPr>
          <w:rFonts w:ascii="Garamond" w:hAnsi="Garamond" w:cs="Garamond"/>
          <w:kern w:val="1"/>
        </w:rPr>
        <w:t>A.S.L. Caserta.</w:t>
      </w:r>
    </w:p>
    <w:p w14:paraId="4E9B2644" w14:textId="77777777" w:rsidR="003E1088" w:rsidRPr="003E1088" w:rsidRDefault="003E1088" w:rsidP="003E1088">
      <w:pPr>
        <w:widowControl w:val="0"/>
        <w:autoSpaceDE w:val="0"/>
        <w:autoSpaceDN w:val="0"/>
        <w:adjustRightInd w:val="0"/>
        <w:jc w:val="both"/>
        <w:rPr>
          <w:rFonts w:ascii="Garamond" w:hAnsi="Garamond" w:cs="Garamond"/>
          <w:kern w:val="1"/>
        </w:rPr>
      </w:pPr>
      <w:r w:rsidRPr="003E1088">
        <w:rPr>
          <w:rFonts w:ascii="Garamond" w:hAnsi="Garamond" w:cs="Garamond"/>
          <w:kern w:val="1"/>
        </w:rPr>
        <w:t>All’udienza del 2 luglio 2015 il ricorso è stato trattenuto per la decisione.</w:t>
      </w:r>
    </w:p>
    <w:p w14:paraId="3117DD90" w14:textId="77777777" w:rsidR="003E1088" w:rsidRPr="003E1088" w:rsidRDefault="003E1088" w:rsidP="003E1088">
      <w:pPr>
        <w:widowControl w:val="0"/>
        <w:autoSpaceDE w:val="0"/>
        <w:autoSpaceDN w:val="0"/>
        <w:adjustRightInd w:val="0"/>
        <w:jc w:val="both"/>
        <w:rPr>
          <w:rFonts w:ascii="Garamond" w:hAnsi="Garamond" w:cs="Garamond"/>
          <w:kern w:val="1"/>
        </w:rPr>
      </w:pPr>
      <w:r w:rsidRPr="003E1088">
        <w:rPr>
          <w:rFonts w:ascii="Garamond" w:hAnsi="Garamond" w:cs="Garamond"/>
          <w:kern w:val="1"/>
        </w:rPr>
        <w:t xml:space="preserve">2. L’infondatezza nel merito dell’appello esime il collegio dall’esame delle eccezioni </w:t>
      </w:r>
      <w:proofErr w:type="gramStart"/>
      <w:r w:rsidRPr="003E1088">
        <w:rPr>
          <w:rFonts w:ascii="Garamond" w:hAnsi="Garamond" w:cs="Garamond"/>
          <w:kern w:val="1"/>
        </w:rPr>
        <w:t xml:space="preserve">di </w:t>
      </w:r>
      <w:proofErr w:type="gramEnd"/>
      <w:r w:rsidRPr="003E1088">
        <w:rPr>
          <w:rFonts w:ascii="Garamond" w:hAnsi="Garamond" w:cs="Garamond"/>
          <w:kern w:val="1"/>
        </w:rPr>
        <w:t xml:space="preserve">inammissibilità e improcedibilità dell’impugnativa formulate dalla resistente A.S.L. Caserta, mentre l’intervento ad </w:t>
      </w:r>
      <w:proofErr w:type="spellStart"/>
      <w:r w:rsidRPr="003E1088">
        <w:rPr>
          <w:rFonts w:ascii="Garamond" w:hAnsi="Garamond" w:cs="Garamond"/>
          <w:i/>
          <w:iCs/>
          <w:kern w:val="1"/>
        </w:rPr>
        <w:t>opponendum</w:t>
      </w:r>
      <w:proofErr w:type="spellEnd"/>
      <w:r w:rsidRPr="003E1088">
        <w:rPr>
          <w:rFonts w:ascii="Garamond" w:hAnsi="Garamond" w:cs="Garamond"/>
          <w:kern w:val="1"/>
        </w:rPr>
        <w:t xml:space="preserve"> spiegato in prime cure dal sig. Claudio Lunghini e dalle associazioni indicate in epigrafe - diversamente da quanto eccepito dall’appellante - va riconosciuto ammissibile, in presenza di un interesse di fatto dipendente da quello azionato in via principale e ad esso accessorio, che si identifica nel mantenimento del provvedimento impugnato finalizzato a garantire la corretta erogazione delle prestazioni sanitarie da parte di una struttura privata a ciò abilitata da cui può trarre vantaggio ogni potenziale utente del servizio (cfr. </w:t>
      </w:r>
      <w:r w:rsidRPr="003E1088">
        <w:rPr>
          <w:rFonts w:ascii="Garamond" w:hAnsi="Garamond" w:cs="Garamond"/>
          <w:i/>
          <w:iCs/>
          <w:kern w:val="1"/>
        </w:rPr>
        <w:t xml:space="preserve">ex </w:t>
      </w:r>
      <w:proofErr w:type="spellStart"/>
      <w:r w:rsidRPr="003E1088">
        <w:rPr>
          <w:rFonts w:ascii="Garamond" w:hAnsi="Garamond" w:cs="Garamond"/>
          <w:i/>
          <w:iCs/>
          <w:kern w:val="1"/>
        </w:rPr>
        <w:t>multis</w:t>
      </w:r>
      <w:proofErr w:type="spellEnd"/>
      <w:r w:rsidRPr="003E1088">
        <w:rPr>
          <w:rFonts w:ascii="Garamond" w:hAnsi="Garamond" w:cs="Garamond"/>
          <w:kern w:val="1"/>
        </w:rPr>
        <w:t xml:space="preserve"> </w:t>
      </w:r>
      <w:proofErr w:type="spellStart"/>
      <w:r w:rsidRPr="003E1088">
        <w:rPr>
          <w:rFonts w:ascii="Garamond" w:hAnsi="Garamond" w:cs="Garamond"/>
          <w:kern w:val="1"/>
        </w:rPr>
        <w:t>Cons</w:t>
      </w:r>
      <w:proofErr w:type="spellEnd"/>
      <w:r w:rsidRPr="003E1088">
        <w:rPr>
          <w:rFonts w:ascii="Garamond" w:hAnsi="Garamond" w:cs="Garamond"/>
          <w:kern w:val="1"/>
        </w:rPr>
        <w:t>. St., sez. IV, n. 3162 del 23 giugno 2015; sez. V, n. 1669 dell’ 8 aprile 2014).</w:t>
      </w:r>
    </w:p>
    <w:p w14:paraId="7B9BB580" w14:textId="77777777" w:rsidR="003E1088" w:rsidRPr="003E1088" w:rsidRDefault="003E1088" w:rsidP="003E1088">
      <w:pPr>
        <w:widowControl w:val="0"/>
        <w:autoSpaceDE w:val="0"/>
        <w:autoSpaceDN w:val="0"/>
        <w:adjustRightInd w:val="0"/>
        <w:jc w:val="both"/>
        <w:rPr>
          <w:rFonts w:ascii="Garamond" w:hAnsi="Garamond" w:cs="Garamond"/>
          <w:kern w:val="1"/>
        </w:rPr>
      </w:pPr>
      <w:r w:rsidRPr="003E1088">
        <w:rPr>
          <w:rFonts w:ascii="Garamond" w:hAnsi="Garamond" w:cs="Garamond"/>
          <w:kern w:val="1"/>
        </w:rPr>
        <w:t xml:space="preserve">3. Con un primo ordine argomentativo l’appellante censura la sentenza impugnata per avere il T.A.R. </w:t>
      </w:r>
      <w:proofErr w:type="gramStart"/>
      <w:r w:rsidRPr="003E1088">
        <w:rPr>
          <w:rFonts w:ascii="Garamond" w:hAnsi="Garamond" w:cs="Garamond"/>
          <w:kern w:val="1"/>
        </w:rPr>
        <w:t>invertito l’</w:t>
      </w:r>
      <w:proofErr w:type="gramEnd"/>
      <w:r w:rsidRPr="003E1088">
        <w:rPr>
          <w:rFonts w:ascii="Garamond" w:hAnsi="Garamond" w:cs="Garamond"/>
          <w:kern w:val="1"/>
        </w:rPr>
        <w:t>ordine logico delle censure, anteponendo l’esame della regolarità formale dell’atto, in relazione all’ obbligo di comunicazione dell’ avvio del procedimento, rispetto alla qualificazione sostanziale del potere esercitato.</w:t>
      </w:r>
    </w:p>
    <w:p w14:paraId="1F8EE7B0" w14:textId="77777777" w:rsidR="003E1088" w:rsidRPr="003E1088" w:rsidRDefault="003E1088" w:rsidP="003E1088">
      <w:pPr>
        <w:widowControl w:val="0"/>
        <w:autoSpaceDE w:val="0"/>
        <w:autoSpaceDN w:val="0"/>
        <w:adjustRightInd w:val="0"/>
        <w:jc w:val="both"/>
        <w:rPr>
          <w:rFonts w:ascii="Garamond" w:hAnsi="Garamond" w:cs="Garamond"/>
          <w:kern w:val="1"/>
        </w:rPr>
      </w:pPr>
      <w:r w:rsidRPr="003E1088">
        <w:rPr>
          <w:rFonts w:ascii="Garamond" w:hAnsi="Garamond" w:cs="Garamond"/>
          <w:kern w:val="1"/>
        </w:rPr>
        <w:t xml:space="preserve">Osserva il collegio che, in assenza di una specifica graduazione o deduzione con vincolo di subordinazione dei motivi da parte del ricorrente, spetta al giudice la determinazione dell’ordine di trattazione, salvi i vizi </w:t>
      </w:r>
      <w:proofErr w:type="gramStart"/>
      <w:r w:rsidRPr="003E1088">
        <w:rPr>
          <w:rFonts w:ascii="Garamond" w:hAnsi="Garamond" w:cs="Garamond"/>
          <w:kern w:val="1"/>
        </w:rPr>
        <w:t xml:space="preserve">di </w:t>
      </w:r>
      <w:proofErr w:type="gramEnd"/>
      <w:r w:rsidRPr="003E1088">
        <w:rPr>
          <w:rFonts w:ascii="Garamond" w:hAnsi="Garamond" w:cs="Garamond"/>
          <w:kern w:val="1"/>
        </w:rPr>
        <w:t>incompetenza, o di radicale assenza di un presupposto per l’esercizio del potere amministrativo (mancanza della proposta o di un parere obbligatorio vincolante), che esplicano radicale e assoluto effetto impeditivo dell’adozione del provvedimento (cfr. A.P. n. 15 del 27 aprile 2015).</w:t>
      </w:r>
    </w:p>
    <w:p w14:paraId="485B0BE6" w14:textId="77777777" w:rsidR="003E1088" w:rsidRPr="003E1088" w:rsidRDefault="003E1088" w:rsidP="003E1088">
      <w:pPr>
        <w:widowControl w:val="0"/>
        <w:autoSpaceDE w:val="0"/>
        <w:autoSpaceDN w:val="0"/>
        <w:adjustRightInd w:val="0"/>
        <w:jc w:val="both"/>
        <w:rPr>
          <w:rFonts w:ascii="Garamond" w:hAnsi="Garamond" w:cs="Garamond"/>
          <w:kern w:val="1"/>
        </w:rPr>
      </w:pPr>
      <w:r w:rsidRPr="003E1088">
        <w:rPr>
          <w:rFonts w:ascii="Garamond" w:hAnsi="Garamond" w:cs="Garamond"/>
          <w:kern w:val="1"/>
        </w:rPr>
        <w:t xml:space="preserve">Nel caso di specie la censura di violazione </w:t>
      </w:r>
      <w:proofErr w:type="gramStart"/>
      <w:r w:rsidRPr="003E1088">
        <w:rPr>
          <w:rFonts w:ascii="Garamond" w:hAnsi="Garamond" w:cs="Garamond"/>
          <w:kern w:val="1"/>
        </w:rPr>
        <w:t>dell’</w:t>
      </w:r>
      <w:proofErr w:type="gramEnd"/>
      <w:r w:rsidRPr="003E1088">
        <w:rPr>
          <w:rFonts w:ascii="Garamond" w:hAnsi="Garamond" w:cs="Garamond"/>
          <w:kern w:val="1"/>
        </w:rPr>
        <w:t xml:space="preserve">art. 7 della legge n. 241 del 1990 è stata dal dott. Lombari sviluppata nell’ambito del primo motivo </w:t>
      </w:r>
      <w:proofErr w:type="gramStart"/>
      <w:r w:rsidRPr="003E1088">
        <w:rPr>
          <w:rFonts w:ascii="Garamond" w:hAnsi="Garamond" w:cs="Garamond"/>
          <w:kern w:val="1"/>
        </w:rPr>
        <w:t xml:space="preserve">di </w:t>
      </w:r>
      <w:proofErr w:type="gramEnd"/>
      <w:r w:rsidRPr="003E1088">
        <w:rPr>
          <w:rFonts w:ascii="Garamond" w:hAnsi="Garamond" w:cs="Garamond"/>
          <w:kern w:val="1"/>
        </w:rPr>
        <w:t>impugnativa avanti al T.A.R.</w:t>
      </w:r>
    </w:p>
    <w:p w14:paraId="67E462E6" w14:textId="77777777" w:rsidR="003E1088" w:rsidRPr="003E1088" w:rsidRDefault="003E1088" w:rsidP="003E1088">
      <w:pPr>
        <w:widowControl w:val="0"/>
        <w:autoSpaceDE w:val="0"/>
        <w:autoSpaceDN w:val="0"/>
        <w:adjustRightInd w:val="0"/>
        <w:jc w:val="both"/>
        <w:rPr>
          <w:rFonts w:ascii="Garamond" w:hAnsi="Garamond" w:cs="Garamond"/>
          <w:kern w:val="1"/>
        </w:rPr>
      </w:pPr>
      <w:r w:rsidRPr="003E1088">
        <w:rPr>
          <w:rFonts w:ascii="Garamond" w:hAnsi="Garamond" w:cs="Garamond"/>
          <w:kern w:val="1"/>
        </w:rPr>
        <w:t xml:space="preserve">La doglianza è stata respinta con una motivazione che dà rilievo alla conoscenza da parte della Clinica San Luca dell’attività istruttoria svolta </w:t>
      </w:r>
      <w:proofErr w:type="gramStart"/>
      <w:r w:rsidRPr="003E1088">
        <w:rPr>
          <w:rFonts w:ascii="Garamond" w:hAnsi="Garamond" w:cs="Garamond"/>
          <w:kern w:val="1"/>
        </w:rPr>
        <w:t xml:space="preserve">dalla </w:t>
      </w:r>
      <w:proofErr w:type="gramEnd"/>
      <w:r w:rsidRPr="003E1088">
        <w:rPr>
          <w:rFonts w:ascii="Garamond" w:hAnsi="Garamond" w:cs="Garamond"/>
          <w:kern w:val="1"/>
        </w:rPr>
        <w:t>A.S.L. in ordine all’idoneità strutturale della stessa, sfociata in un ordine di adeguamento, circostanze riconosciute dal primo giudice come idonee ad escludere la necessità di una formale comunicazione del preavviso di emissione dell’ordine di chiusura.</w:t>
      </w:r>
    </w:p>
    <w:p w14:paraId="3FB3046C" w14:textId="77777777" w:rsidR="003E1088" w:rsidRPr="003E1088" w:rsidRDefault="003E1088" w:rsidP="003E1088">
      <w:pPr>
        <w:widowControl w:val="0"/>
        <w:autoSpaceDE w:val="0"/>
        <w:autoSpaceDN w:val="0"/>
        <w:adjustRightInd w:val="0"/>
        <w:jc w:val="both"/>
        <w:rPr>
          <w:rFonts w:ascii="Garamond" w:hAnsi="Garamond" w:cs="Garamond"/>
          <w:kern w:val="1"/>
        </w:rPr>
      </w:pPr>
      <w:r w:rsidRPr="003E1088">
        <w:rPr>
          <w:rFonts w:ascii="Garamond" w:hAnsi="Garamond" w:cs="Garamond"/>
          <w:kern w:val="1"/>
        </w:rPr>
        <w:t xml:space="preserve">Si tratta di motivazione che - </w:t>
      </w:r>
      <w:proofErr w:type="gramStart"/>
      <w:r w:rsidRPr="003E1088">
        <w:rPr>
          <w:rFonts w:ascii="Garamond" w:hAnsi="Garamond" w:cs="Garamond"/>
          <w:kern w:val="1"/>
        </w:rPr>
        <w:t>in quanto</w:t>
      </w:r>
      <w:proofErr w:type="gramEnd"/>
      <w:r w:rsidRPr="003E1088">
        <w:rPr>
          <w:rFonts w:ascii="Garamond" w:hAnsi="Garamond" w:cs="Garamond"/>
          <w:kern w:val="1"/>
        </w:rPr>
        <w:t xml:space="preserve"> riferita alla fase istruttoria del procedimento ed alla partecipazione allo stesso del destinatario del provvedimento finale - non resta condizionata, sul piano logico e diacronico, dalla qualificazione del potere esercitato, sia esso riferibile all’ art. 50 del </w:t>
      </w:r>
      <w:proofErr w:type="spellStart"/>
      <w:r w:rsidRPr="003E1088">
        <w:rPr>
          <w:rFonts w:ascii="Garamond" w:hAnsi="Garamond" w:cs="Garamond"/>
          <w:kern w:val="1"/>
        </w:rPr>
        <w:t>t.u.</w:t>
      </w:r>
      <w:proofErr w:type="spellEnd"/>
      <w:r w:rsidRPr="003E1088">
        <w:rPr>
          <w:rFonts w:ascii="Garamond" w:hAnsi="Garamond" w:cs="Garamond"/>
          <w:kern w:val="1"/>
        </w:rPr>
        <w:t xml:space="preserve"> n. 267 del 2000, </w:t>
      </w:r>
      <w:proofErr w:type="gramStart"/>
      <w:r w:rsidRPr="003E1088">
        <w:rPr>
          <w:rFonts w:ascii="Garamond" w:hAnsi="Garamond" w:cs="Garamond"/>
          <w:kern w:val="1"/>
        </w:rPr>
        <w:t>ovvero</w:t>
      </w:r>
      <w:proofErr w:type="gramEnd"/>
      <w:r w:rsidRPr="003E1088">
        <w:rPr>
          <w:rFonts w:ascii="Garamond" w:hAnsi="Garamond" w:cs="Garamond"/>
          <w:kern w:val="1"/>
        </w:rPr>
        <w:t xml:space="preserve"> all’art. 193 del </w:t>
      </w:r>
      <w:proofErr w:type="spellStart"/>
      <w:r w:rsidRPr="003E1088">
        <w:rPr>
          <w:rFonts w:ascii="Garamond" w:hAnsi="Garamond" w:cs="Garamond"/>
          <w:kern w:val="1"/>
        </w:rPr>
        <w:t>r.d.</w:t>
      </w:r>
      <w:proofErr w:type="spellEnd"/>
      <w:r w:rsidRPr="003E1088">
        <w:rPr>
          <w:rFonts w:ascii="Garamond" w:hAnsi="Garamond" w:cs="Garamond"/>
          <w:kern w:val="1"/>
        </w:rPr>
        <w:t xml:space="preserve"> n. 1265 del 1934.</w:t>
      </w:r>
    </w:p>
    <w:p w14:paraId="51BD682B" w14:textId="77777777" w:rsidR="003E1088" w:rsidRPr="003E1088" w:rsidRDefault="003E1088" w:rsidP="003E1088">
      <w:pPr>
        <w:widowControl w:val="0"/>
        <w:autoSpaceDE w:val="0"/>
        <w:autoSpaceDN w:val="0"/>
        <w:adjustRightInd w:val="0"/>
        <w:jc w:val="both"/>
        <w:rPr>
          <w:rFonts w:ascii="Garamond" w:hAnsi="Garamond" w:cs="Garamond"/>
          <w:kern w:val="1"/>
        </w:rPr>
      </w:pPr>
      <w:r w:rsidRPr="003E1088">
        <w:rPr>
          <w:rFonts w:ascii="Garamond" w:hAnsi="Garamond" w:cs="Garamond"/>
          <w:kern w:val="1"/>
        </w:rPr>
        <w:t xml:space="preserve">3.1. Contrariamente a quanto argomentato dall’appellante il T.A.R. non ha identificato la natura del provvedimento </w:t>
      </w:r>
      <w:proofErr w:type="gramStart"/>
      <w:r w:rsidRPr="003E1088">
        <w:rPr>
          <w:rFonts w:ascii="Garamond" w:hAnsi="Garamond" w:cs="Garamond"/>
          <w:kern w:val="1"/>
        </w:rPr>
        <w:t>impugnato il</w:t>
      </w:r>
      <w:proofErr w:type="gramEnd"/>
      <w:r w:rsidRPr="003E1088">
        <w:rPr>
          <w:rFonts w:ascii="Garamond" w:hAnsi="Garamond" w:cs="Garamond"/>
          <w:kern w:val="1"/>
        </w:rPr>
        <w:t xml:space="preserve"> base ad elementi non riconducibili al contenuto dello stesso.</w:t>
      </w:r>
    </w:p>
    <w:p w14:paraId="6A5217A7" w14:textId="77777777" w:rsidR="003E1088" w:rsidRPr="003E1088" w:rsidRDefault="003E1088" w:rsidP="003E1088">
      <w:pPr>
        <w:widowControl w:val="0"/>
        <w:autoSpaceDE w:val="0"/>
        <w:autoSpaceDN w:val="0"/>
        <w:adjustRightInd w:val="0"/>
        <w:jc w:val="both"/>
        <w:rPr>
          <w:rFonts w:ascii="Garamond" w:hAnsi="Garamond" w:cs="Garamond"/>
          <w:kern w:val="1"/>
        </w:rPr>
      </w:pPr>
      <w:r w:rsidRPr="003E1088">
        <w:rPr>
          <w:rFonts w:ascii="Garamond" w:hAnsi="Garamond" w:cs="Garamond"/>
          <w:kern w:val="1"/>
        </w:rPr>
        <w:lastRenderedPageBreak/>
        <w:t xml:space="preserve">Il provvedimento del Sindaco di Caserta richiama </w:t>
      </w:r>
      <w:proofErr w:type="gramStart"/>
      <w:r w:rsidRPr="003E1088">
        <w:rPr>
          <w:rFonts w:ascii="Garamond" w:hAnsi="Garamond" w:cs="Garamond"/>
          <w:kern w:val="1"/>
        </w:rPr>
        <w:t>nella</w:t>
      </w:r>
      <w:proofErr w:type="gramEnd"/>
      <w:r w:rsidRPr="003E1088">
        <w:rPr>
          <w:rFonts w:ascii="Garamond" w:hAnsi="Garamond" w:cs="Garamond"/>
          <w:kern w:val="1"/>
        </w:rPr>
        <w:t xml:space="preserve"> premesse sia l’art. 193 del </w:t>
      </w:r>
      <w:proofErr w:type="spellStart"/>
      <w:r w:rsidRPr="003E1088">
        <w:rPr>
          <w:rFonts w:ascii="Garamond" w:hAnsi="Garamond" w:cs="Garamond"/>
          <w:kern w:val="1"/>
        </w:rPr>
        <w:t>r.d.</w:t>
      </w:r>
      <w:proofErr w:type="spellEnd"/>
      <w:r w:rsidRPr="003E1088">
        <w:rPr>
          <w:rFonts w:ascii="Garamond" w:hAnsi="Garamond" w:cs="Garamond"/>
          <w:kern w:val="1"/>
        </w:rPr>
        <w:t xml:space="preserve"> n. 1265 del 1934, sia l’art. </w:t>
      </w:r>
      <w:proofErr w:type="gramStart"/>
      <w:r w:rsidRPr="003E1088">
        <w:rPr>
          <w:rFonts w:ascii="Garamond" w:hAnsi="Garamond" w:cs="Garamond"/>
          <w:kern w:val="1"/>
        </w:rPr>
        <w:t xml:space="preserve">50 del </w:t>
      </w:r>
      <w:proofErr w:type="spellStart"/>
      <w:r w:rsidRPr="003E1088">
        <w:rPr>
          <w:rFonts w:ascii="Garamond" w:hAnsi="Garamond" w:cs="Garamond"/>
          <w:kern w:val="1"/>
        </w:rPr>
        <w:t>t.u.</w:t>
      </w:r>
      <w:proofErr w:type="spellEnd"/>
      <w:r w:rsidRPr="003E1088">
        <w:rPr>
          <w:rFonts w:ascii="Garamond" w:hAnsi="Garamond" w:cs="Garamond"/>
          <w:kern w:val="1"/>
        </w:rPr>
        <w:t xml:space="preserve"> n. 267 del 2000.</w:t>
      </w:r>
      <w:proofErr w:type="gramEnd"/>
    </w:p>
    <w:p w14:paraId="6A62604B" w14:textId="77777777" w:rsidR="003E1088" w:rsidRPr="003E1088" w:rsidRDefault="003E1088" w:rsidP="003E1088">
      <w:pPr>
        <w:widowControl w:val="0"/>
        <w:autoSpaceDE w:val="0"/>
        <w:autoSpaceDN w:val="0"/>
        <w:adjustRightInd w:val="0"/>
        <w:jc w:val="both"/>
        <w:rPr>
          <w:rFonts w:ascii="Garamond" w:hAnsi="Garamond" w:cs="Garamond"/>
          <w:kern w:val="1"/>
        </w:rPr>
      </w:pPr>
      <w:r w:rsidRPr="003E1088">
        <w:rPr>
          <w:rFonts w:ascii="Garamond" w:hAnsi="Garamond" w:cs="Garamond"/>
          <w:kern w:val="1"/>
        </w:rPr>
        <w:t xml:space="preserve">E’ noto che l’art. 193 assegna al Sindaco il potere </w:t>
      </w:r>
      <w:proofErr w:type="spellStart"/>
      <w:r w:rsidRPr="003E1088">
        <w:rPr>
          <w:rFonts w:ascii="Garamond" w:hAnsi="Garamond" w:cs="Garamond"/>
          <w:kern w:val="1"/>
        </w:rPr>
        <w:t>autorizzatorio</w:t>
      </w:r>
      <w:proofErr w:type="spellEnd"/>
      <w:r w:rsidRPr="003E1088">
        <w:rPr>
          <w:rFonts w:ascii="Garamond" w:hAnsi="Garamond" w:cs="Garamond"/>
          <w:kern w:val="1"/>
        </w:rPr>
        <w:t xml:space="preserve"> </w:t>
      </w:r>
      <w:proofErr w:type="gramStart"/>
      <w:r w:rsidRPr="003E1088">
        <w:rPr>
          <w:rFonts w:ascii="Garamond" w:hAnsi="Garamond" w:cs="Garamond"/>
          <w:kern w:val="1"/>
        </w:rPr>
        <w:t>in ordine all’</w:t>
      </w:r>
      <w:proofErr w:type="gramEnd"/>
      <w:r w:rsidRPr="003E1088">
        <w:rPr>
          <w:rFonts w:ascii="Garamond" w:hAnsi="Garamond" w:cs="Garamond"/>
          <w:kern w:val="1"/>
        </w:rPr>
        <w:t xml:space="preserve">apertura ed esercizio di ambulatori, case e istituti di cura, gabinetti di analisi ed altre strutture di assistenza e di cura, oltreché di controllo. Indipendentemente da ogni disamina sull’esistenza di un’urgenza qualificata che possa avere dato ingresso all’esercizio del potere di ordinanza previsto dall’art. 50 del </w:t>
      </w:r>
      <w:proofErr w:type="spellStart"/>
      <w:r w:rsidRPr="003E1088">
        <w:rPr>
          <w:rFonts w:ascii="Garamond" w:hAnsi="Garamond" w:cs="Garamond"/>
          <w:kern w:val="1"/>
        </w:rPr>
        <w:t>t.u.</w:t>
      </w:r>
      <w:proofErr w:type="spellEnd"/>
      <w:r w:rsidRPr="003E1088">
        <w:rPr>
          <w:rFonts w:ascii="Garamond" w:hAnsi="Garamond" w:cs="Garamond"/>
          <w:kern w:val="1"/>
        </w:rPr>
        <w:t xml:space="preserve"> n. 267 del 2000, l’atto impugnato trova in ogni caso sostegno – </w:t>
      </w:r>
      <w:proofErr w:type="gramStart"/>
      <w:r w:rsidRPr="003E1088">
        <w:rPr>
          <w:rFonts w:ascii="Garamond" w:hAnsi="Garamond" w:cs="Garamond"/>
          <w:kern w:val="1"/>
        </w:rPr>
        <w:t>in presenza</w:t>
      </w:r>
      <w:proofErr w:type="gramEnd"/>
      <w:r w:rsidRPr="003E1088">
        <w:rPr>
          <w:rFonts w:ascii="Garamond" w:hAnsi="Garamond" w:cs="Garamond"/>
          <w:kern w:val="1"/>
        </w:rPr>
        <w:t xml:space="preserve"> di una pluralità di ragioni giustificative - nel generale potere di controllo del Sindaco sulle strutture sanitarie operanti nel territorio e correttamente il primo giudice a dato rilevo a tale ultima condizione anche alla luce del principio di conservazione dei valori giuridici.</w:t>
      </w:r>
    </w:p>
    <w:p w14:paraId="5B151C66" w14:textId="77777777" w:rsidR="003E1088" w:rsidRPr="003E1088" w:rsidRDefault="003E1088" w:rsidP="003E1088">
      <w:pPr>
        <w:widowControl w:val="0"/>
        <w:autoSpaceDE w:val="0"/>
        <w:autoSpaceDN w:val="0"/>
        <w:adjustRightInd w:val="0"/>
        <w:jc w:val="both"/>
        <w:rPr>
          <w:rFonts w:ascii="Garamond" w:hAnsi="Garamond" w:cs="Garamond"/>
          <w:kern w:val="1"/>
        </w:rPr>
      </w:pPr>
      <w:r w:rsidRPr="003E1088">
        <w:rPr>
          <w:rFonts w:ascii="Garamond" w:hAnsi="Garamond" w:cs="Garamond"/>
          <w:kern w:val="1"/>
        </w:rPr>
        <w:t>3.2. L’appellante rinnova il motivo, non esaminato dal T.A.R., con il quale si lamenta il mancato intervento nel procedimento della Regione.</w:t>
      </w:r>
    </w:p>
    <w:p w14:paraId="53EF5842" w14:textId="77777777" w:rsidR="003E1088" w:rsidRPr="003E1088" w:rsidRDefault="003E1088" w:rsidP="003E1088">
      <w:pPr>
        <w:widowControl w:val="0"/>
        <w:autoSpaceDE w:val="0"/>
        <w:autoSpaceDN w:val="0"/>
        <w:adjustRightInd w:val="0"/>
        <w:jc w:val="both"/>
        <w:rPr>
          <w:rFonts w:ascii="Garamond" w:hAnsi="Garamond" w:cs="Garamond"/>
          <w:kern w:val="1"/>
        </w:rPr>
      </w:pPr>
      <w:r w:rsidRPr="003E1088">
        <w:rPr>
          <w:rFonts w:ascii="Garamond" w:hAnsi="Garamond" w:cs="Garamond"/>
          <w:kern w:val="1"/>
        </w:rPr>
        <w:t xml:space="preserve">Osserva il collegio che l’art. 193 del </w:t>
      </w:r>
      <w:proofErr w:type="spellStart"/>
      <w:r w:rsidRPr="003E1088">
        <w:rPr>
          <w:rFonts w:ascii="Garamond" w:hAnsi="Garamond" w:cs="Garamond"/>
          <w:kern w:val="1"/>
        </w:rPr>
        <w:t>r.d.</w:t>
      </w:r>
      <w:proofErr w:type="spellEnd"/>
      <w:r w:rsidRPr="003E1088">
        <w:rPr>
          <w:rFonts w:ascii="Garamond" w:hAnsi="Garamond" w:cs="Garamond"/>
          <w:kern w:val="1"/>
        </w:rPr>
        <w:t xml:space="preserve"> n. 1265 del 1934 riconduce </w:t>
      </w:r>
      <w:proofErr w:type="gramStart"/>
      <w:r w:rsidRPr="003E1088">
        <w:rPr>
          <w:rFonts w:ascii="Garamond" w:hAnsi="Garamond" w:cs="Garamond"/>
          <w:kern w:val="1"/>
        </w:rPr>
        <w:t>il via autonoma</w:t>
      </w:r>
      <w:proofErr w:type="gramEnd"/>
      <w:r w:rsidRPr="003E1088">
        <w:rPr>
          <w:rFonts w:ascii="Garamond" w:hAnsi="Garamond" w:cs="Garamond"/>
          <w:kern w:val="1"/>
        </w:rPr>
        <w:t xml:space="preserve"> al Sindaco il controllo sulle condizioni di igienicità e di idoneità strutturale dei presidi sanitari operanti nel territorio comunale che, ove riconosciute carenti, non richiedono ai fini dell’adozione di misure di revoca o di sospensione del titolo </w:t>
      </w:r>
      <w:proofErr w:type="spellStart"/>
      <w:r w:rsidRPr="003E1088">
        <w:rPr>
          <w:rFonts w:ascii="Garamond" w:hAnsi="Garamond" w:cs="Garamond"/>
          <w:kern w:val="1"/>
        </w:rPr>
        <w:t>autorizzatorio</w:t>
      </w:r>
      <w:proofErr w:type="spellEnd"/>
      <w:r w:rsidRPr="003E1088">
        <w:rPr>
          <w:rFonts w:ascii="Garamond" w:hAnsi="Garamond" w:cs="Garamond"/>
          <w:kern w:val="1"/>
        </w:rPr>
        <w:t xml:space="preserve"> l’intervento in funzione </w:t>
      </w:r>
      <w:proofErr w:type="spellStart"/>
      <w:r w:rsidRPr="003E1088">
        <w:rPr>
          <w:rFonts w:ascii="Garamond" w:hAnsi="Garamond" w:cs="Garamond"/>
          <w:kern w:val="1"/>
        </w:rPr>
        <w:t>provvedimentale</w:t>
      </w:r>
      <w:proofErr w:type="spellEnd"/>
      <w:r w:rsidRPr="003E1088">
        <w:rPr>
          <w:rFonts w:ascii="Garamond" w:hAnsi="Garamond" w:cs="Garamond"/>
          <w:kern w:val="1"/>
        </w:rPr>
        <w:t xml:space="preserve"> o consultiva della Regione.</w:t>
      </w:r>
    </w:p>
    <w:p w14:paraId="2019C8B3" w14:textId="77777777" w:rsidR="003E1088" w:rsidRPr="003E1088" w:rsidRDefault="003E1088" w:rsidP="003E1088">
      <w:pPr>
        <w:widowControl w:val="0"/>
        <w:autoSpaceDE w:val="0"/>
        <w:autoSpaceDN w:val="0"/>
        <w:adjustRightInd w:val="0"/>
        <w:jc w:val="both"/>
        <w:rPr>
          <w:rFonts w:ascii="Garamond" w:hAnsi="Garamond" w:cs="Garamond"/>
          <w:kern w:val="1"/>
        </w:rPr>
      </w:pPr>
      <w:r w:rsidRPr="003E1088">
        <w:rPr>
          <w:rFonts w:ascii="Garamond" w:hAnsi="Garamond" w:cs="Garamond"/>
          <w:kern w:val="1"/>
        </w:rPr>
        <w:t xml:space="preserve">In ogni caso </w:t>
      </w:r>
      <w:proofErr w:type="gramStart"/>
      <w:r w:rsidRPr="003E1088">
        <w:rPr>
          <w:rFonts w:ascii="Garamond" w:hAnsi="Garamond" w:cs="Garamond"/>
          <w:kern w:val="1"/>
        </w:rPr>
        <w:t xml:space="preserve">l’ </w:t>
      </w:r>
      <w:proofErr w:type="gramEnd"/>
      <w:r w:rsidRPr="003E1088">
        <w:rPr>
          <w:rFonts w:ascii="Garamond" w:hAnsi="Garamond" w:cs="Garamond"/>
          <w:kern w:val="1"/>
        </w:rPr>
        <w:t xml:space="preserve">Autorità regionale ha partecipato ed interloquito nel procedimento conclusosi con l’atto impugnato a mezzo del Dipartimento di prevenzione Regione Campania dell’ A.S.L. Caserta 1 (che è organo della Regione) rassegnando le conclusioni istruttorie con le quali è dato atto che </w:t>
      </w:r>
      <w:r w:rsidRPr="003E1088">
        <w:rPr>
          <w:rFonts w:ascii="Garamond" w:hAnsi="Garamond" w:cs="Garamond"/>
          <w:i/>
          <w:iCs/>
          <w:kern w:val="1"/>
        </w:rPr>
        <w:t>non risultano completati gli interventi previsti dal programma di adeguamento e pertanto la struttura non risulta allo stato soddisfare i requisiti strutturali previsti dalle D.R.G.C. n. 3958/01 e 7301/O1, pur a termini scaduti</w:t>
      </w:r>
      <w:r w:rsidRPr="003E1088">
        <w:rPr>
          <w:rFonts w:ascii="Garamond" w:hAnsi="Garamond" w:cs="Garamond"/>
          <w:kern w:val="1"/>
        </w:rPr>
        <w:t>.</w:t>
      </w:r>
    </w:p>
    <w:p w14:paraId="18354403" w14:textId="77777777" w:rsidR="003E1088" w:rsidRPr="003E1088" w:rsidRDefault="003E1088" w:rsidP="003E1088">
      <w:pPr>
        <w:widowControl w:val="0"/>
        <w:autoSpaceDE w:val="0"/>
        <w:autoSpaceDN w:val="0"/>
        <w:adjustRightInd w:val="0"/>
        <w:jc w:val="both"/>
        <w:rPr>
          <w:rFonts w:ascii="Garamond" w:hAnsi="Garamond" w:cs="Garamond"/>
          <w:kern w:val="1"/>
        </w:rPr>
      </w:pPr>
      <w:r w:rsidRPr="003E1088">
        <w:rPr>
          <w:rFonts w:ascii="Garamond" w:hAnsi="Garamond" w:cs="Garamond"/>
          <w:kern w:val="1"/>
        </w:rPr>
        <w:t xml:space="preserve">3.3. In contrario alle conclusioni del primo giudice l’appellante sostiene che il provvedimento </w:t>
      </w:r>
      <w:proofErr w:type="gramStart"/>
      <w:r w:rsidRPr="003E1088">
        <w:rPr>
          <w:rFonts w:ascii="Garamond" w:hAnsi="Garamond" w:cs="Garamond"/>
          <w:kern w:val="1"/>
        </w:rPr>
        <w:t xml:space="preserve">di </w:t>
      </w:r>
      <w:proofErr w:type="gramEnd"/>
      <w:r w:rsidRPr="003E1088">
        <w:rPr>
          <w:rFonts w:ascii="Garamond" w:hAnsi="Garamond" w:cs="Garamond"/>
          <w:kern w:val="1"/>
        </w:rPr>
        <w:t>inibitoria dell’esercizio della casa di cura non poteva essere adottato alla data del 12 novembre 2007, essendo ancora pendente il termine per la presentazione della domanda di accreditamento, in scadenza al 1° marzo 2008, secondo quanto previsto dal regolamento regionale approvato il 31 maggio 2007, con riflesso quindi anche sul possesso dei requisiti minimi per conseguire l’autorizzazione sanitaria.</w:t>
      </w:r>
    </w:p>
    <w:p w14:paraId="4E7ED76B" w14:textId="77777777" w:rsidR="003E1088" w:rsidRPr="003E1088" w:rsidRDefault="003E1088" w:rsidP="003E1088">
      <w:pPr>
        <w:widowControl w:val="0"/>
        <w:autoSpaceDE w:val="0"/>
        <w:autoSpaceDN w:val="0"/>
        <w:adjustRightInd w:val="0"/>
        <w:jc w:val="both"/>
        <w:rPr>
          <w:rFonts w:ascii="Garamond" w:hAnsi="Garamond" w:cs="Garamond"/>
          <w:kern w:val="1"/>
        </w:rPr>
      </w:pPr>
      <w:r w:rsidRPr="003E1088">
        <w:rPr>
          <w:rFonts w:ascii="Garamond" w:hAnsi="Garamond" w:cs="Garamond"/>
          <w:kern w:val="1"/>
        </w:rPr>
        <w:t xml:space="preserve">Il primo giudice ha al riguardo correttamente posto in rilievo la diversità fra il procedimento di accreditamento (volto </w:t>
      </w:r>
      <w:proofErr w:type="gramStart"/>
      <w:r w:rsidRPr="003E1088">
        <w:rPr>
          <w:rFonts w:ascii="Garamond" w:hAnsi="Garamond" w:cs="Garamond"/>
          <w:kern w:val="1"/>
        </w:rPr>
        <w:t>ad</w:t>
      </w:r>
      <w:proofErr w:type="gramEnd"/>
      <w:r w:rsidRPr="003E1088">
        <w:rPr>
          <w:rFonts w:ascii="Garamond" w:hAnsi="Garamond" w:cs="Garamond"/>
          <w:kern w:val="1"/>
        </w:rPr>
        <w:t xml:space="preserve"> includere in virtù di atto </w:t>
      </w:r>
      <w:proofErr w:type="spellStart"/>
      <w:r w:rsidRPr="003E1088">
        <w:rPr>
          <w:rFonts w:ascii="Garamond" w:hAnsi="Garamond" w:cs="Garamond"/>
          <w:kern w:val="1"/>
        </w:rPr>
        <w:t>concessorio</w:t>
      </w:r>
      <w:proofErr w:type="spellEnd"/>
      <w:r w:rsidRPr="003E1088">
        <w:rPr>
          <w:rFonts w:ascii="Garamond" w:hAnsi="Garamond" w:cs="Garamond"/>
          <w:kern w:val="1"/>
        </w:rPr>
        <w:t xml:space="preserve"> e in base alla valutazione del fabbisogno del servizio sanitario regionale la struttura privata fra i soggetti abilitati a rendere prestazioni di assistenza e cura nei limiti di un prefigurati </w:t>
      </w:r>
      <w:r w:rsidRPr="003E1088">
        <w:rPr>
          <w:rFonts w:ascii="Garamond" w:hAnsi="Garamond" w:cs="Garamond"/>
          <w:i/>
          <w:iCs/>
          <w:kern w:val="1"/>
        </w:rPr>
        <w:t>budget</w:t>
      </w:r>
      <w:r w:rsidRPr="003E1088">
        <w:rPr>
          <w:rFonts w:ascii="Garamond" w:hAnsi="Garamond" w:cs="Garamond"/>
          <w:kern w:val="1"/>
        </w:rPr>
        <w:t xml:space="preserve"> di spesa) rispetto al procedimento </w:t>
      </w:r>
      <w:proofErr w:type="spellStart"/>
      <w:r w:rsidRPr="003E1088">
        <w:rPr>
          <w:rFonts w:ascii="Garamond" w:hAnsi="Garamond" w:cs="Garamond"/>
          <w:kern w:val="1"/>
        </w:rPr>
        <w:t>autorizzatorio</w:t>
      </w:r>
      <w:proofErr w:type="spellEnd"/>
      <w:r w:rsidRPr="003E1088">
        <w:rPr>
          <w:rFonts w:ascii="Garamond" w:hAnsi="Garamond" w:cs="Garamond"/>
          <w:kern w:val="1"/>
        </w:rPr>
        <w:t xml:space="preserve"> all’apertura di case di cura, ambulatori ed altro, chiamati ad operare in un ambito privatistico, che assume a riferimento sul piano oggettivo le caratteristiche strutturali e tecniche del presidio sanitario. Segue che non </w:t>
      </w:r>
      <w:proofErr w:type="gramStart"/>
      <w:r w:rsidRPr="003E1088">
        <w:rPr>
          <w:rFonts w:ascii="Garamond" w:hAnsi="Garamond" w:cs="Garamond"/>
          <w:kern w:val="1"/>
        </w:rPr>
        <w:t>possono</w:t>
      </w:r>
      <w:proofErr w:type="gramEnd"/>
      <w:r w:rsidRPr="003E1088">
        <w:rPr>
          <w:rFonts w:ascii="Garamond" w:hAnsi="Garamond" w:cs="Garamond"/>
          <w:kern w:val="1"/>
        </w:rPr>
        <w:t xml:space="preserve"> trovare applicazione in via analogico/estensiva a tale ultima procedura disposizioni che, con carattere di specialità e con più stringente disciplina, stabiliscono i requisiti per lo svolgimento dell’attività sanitaria in un ambito pubblicistico e con onere di spesa a carico del servizio sanitario regionale.</w:t>
      </w:r>
    </w:p>
    <w:p w14:paraId="731B03C7" w14:textId="77777777" w:rsidR="003E1088" w:rsidRPr="003E1088" w:rsidRDefault="003E1088" w:rsidP="003E1088">
      <w:pPr>
        <w:widowControl w:val="0"/>
        <w:autoSpaceDE w:val="0"/>
        <w:autoSpaceDN w:val="0"/>
        <w:adjustRightInd w:val="0"/>
        <w:jc w:val="both"/>
        <w:rPr>
          <w:rFonts w:ascii="Garamond" w:hAnsi="Garamond" w:cs="Garamond"/>
          <w:kern w:val="1"/>
        </w:rPr>
      </w:pPr>
      <w:r w:rsidRPr="003E1088">
        <w:rPr>
          <w:rFonts w:ascii="Garamond" w:hAnsi="Garamond" w:cs="Garamond"/>
          <w:kern w:val="1"/>
        </w:rPr>
        <w:t xml:space="preserve">3.4. Il motivo con il quale si assume che - in linea con quanto praticato </w:t>
      </w:r>
      <w:proofErr w:type="gramStart"/>
      <w:r w:rsidRPr="003E1088">
        <w:rPr>
          <w:rFonts w:ascii="Garamond" w:hAnsi="Garamond" w:cs="Garamond"/>
          <w:kern w:val="1"/>
        </w:rPr>
        <w:t>dal</w:t>
      </w:r>
      <w:proofErr w:type="gramEnd"/>
      <w:r w:rsidRPr="003E1088">
        <w:rPr>
          <w:rFonts w:ascii="Garamond" w:hAnsi="Garamond" w:cs="Garamond"/>
          <w:kern w:val="1"/>
        </w:rPr>
        <w:t xml:space="preserve"> altre </w:t>
      </w:r>
      <w:r w:rsidRPr="003E1088">
        <w:rPr>
          <w:rFonts w:ascii="Garamond" w:hAnsi="Garamond" w:cs="Garamond"/>
          <w:i/>
          <w:iCs/>
          <w:kern w:val="1"/>
        </w:rPr>
        <w:t xml:space="preserve">amministrazioni sanitarie </w:t>
      </w:r>
      <w:r w:rsidRPr="003E1088">
        <w:rPr>
          <w:rFonts w:ascii="Garamond" w:hAnsi="Garamond" w:cs="Garamond"/>
          <w:kern w:val="1"/>
        </w:rPr>
        <w:t>e quindi in parità di trattamento - non sarebbe stata concessa una proroga di 180 giorni del termine ultimo del 30 aprile 2007 per l’adeguamento ai requisiti minimi della strutture sanitarie e/o socio sanitarie quale previsto dalla D.G.R.C. n. 1465 del 2006, va disatteso, perché formulato in via generica senza indicare i soggetti beneficiari dello slittamento del termine e senza introdurre quantomeno da un principio di prova sulle autorità che avrebbero provveduto nei sensi anzidetti.</w:t>
      </w:r>
    </w:p>
    <w:p w14:paraId="6E6CD650" w14:textId="77777777" w:rsidR="003E1088" w:rsidRPr="003E1088" w:rsidRDefault="003E1088" w:rsidP="003E1088">
      <w:pPr>
        <w:widowControl w:val="0"/>
        <w:autoSpaceDE w:val="0"/>
        <w:autoSpaceDN w:val="0"/>
        <w:adjustRightInd w:val="0"/>
        <w:jc w:val="both"/>
        <w:rPr>
          <w:rFonts w:ascii="Garamond" w:hAnsi="Garamond" w:cs="Garamond"/>
          <w:kern w:val="1"/>
        </w:rPr>
      </w:pPr>
      <w:r w:rsidRPr="003E1088">
        <w:rPr>
          <w:rFonts w:ascii="Garamond" w:hAnsi="Garamond" w:cs="Garamond"/>
          <w:kern w:val="1"/>
        </w:rPr>
        <w:t xml:space="preserve">3.5. Quanto </w:t>
      </w:r>
      <w:proofErr w:type="gramStart"/>
      <w:r w:rsidRPr="003E1088">
        <w:rPr>
          <w:rFonts w:ascii="Garamond" w:hAnsi="Garamond" w:cs="Garamond"/>
          <w:kern w:val="1"/>
        </w:rPr>
        <w:t xml:space="preserve">all’ </w:t>
      </w:r>
      <w:proofErr w:type="gramEnd"/>
      <w:r w:rsidRPr="003E1088">
        <w:rPr>
          <w:rFonts w:ascii="Garamond" w:hAnsi="Garamond" w:cs="Garamond"/>
          <w:kern w:val="1"/>
        </w:rPr>
        <w:t xml:space="preserve">affermata insussistenza delle condizioni per l’adozione della misura impeditiva dell’esercizio della casa di cura, va osservato che la carenza di requisiti minimi per l’esercizio dell’attività autorizzata, accertata in sede istruttoria, investe plurimi aspetti dell’assetto strutturale delle casa di cura, che si riflettono sulle condizioni di adeguatezza e di igienicità delle prestazioni. La valutazione di merito tecnico che ha mosso all’ordine di chiusura non si configura, quindi, priva dei presupposti giustificativi, a fronte del puntuale e stringente quadro regolamentare sulle condizioni strutturali da cui devono essere assistiti i presidi sanitari contemplati dall’art. </w:t>
      </w:r>
      <w:proofErr w:type="gramStart"/>
      <w:r w:rsidRPr="003E1088">
        <w:rPr>
          <w:rFonts w:ascii="Garamond" w:hAnsi="Garamond" w:cs="Garamond"/>
          <w:kern w:val="1"/>
        </w:rPr>
        <w:t xml:space="preserve">193 del </w:t>
      </w:r>
      <w:proofErr w:type="spellStart"/>
      <w:r w:rsidRPr="003E1088">
        <w:rPr>
          <w:rFonts w:ascii="Garamond" w:hAnsi="Garamond" w:cs="Garamond"/>
          <w:kern w:val="1"/>
        </w:rPr>
        <w:t>r.d.</w:t>
      </w:r>
      <w:proofErr w:type="spellEnd"/>
      <w:r w:rsidRPr="003E1088">
        <w:rPr>
          <w:rFonts w:ascii="Garamond" w:hAnsi="Garamond" w:cs="Garamond"/>
          <w:kern w:val="1"/>
        </w:rPr>
        <w:t xml:space="preserve"> n. 1265 del 1934.</w:t>
      </w:r>
      <w:proofErr w:type="gramEnd"/>
    </w:p>
    <w:p w14:paraId="60669FFD" w14:textId="77777777" w:rsidR="003E1088" w:rsidRPr="003E1088" w:rsidRDefault="003E1088" w:rsidP="003E1088">
      <w:pPr>
        <w:widowControl w:val="0"/>
        <w:autoSpaceDE w:val="0"/>
        <w:autoSpaceDN w:val="0"/>
        <w:adjustRightInd w:val="0"/>
        <w:jc w:val="both"/>
        <w:rPr>
          <w:rFonts w:ascii="Garamond" w:hAnsi="Garamond" w:cs="Garamond"/>
          <w:kern w:val="1"/>
        </w:rPr>
      </w:pPr>
      <w:r w:rsidRPr="003E1088">
        <w:rPr>
          <w:rFonts w:ascii="Garamond" w:hAnsi="Garamond" w:cs="Garamond"/>
          <w:kern w:val="1"/>
        </w:rPr>
        <w:t xml:space="preserve">3.6. Circa la regolarità formale del procedimento </w:t>
      </w:r>
      <w:proofErr w:type="gramStart"/>
      <w:r w:rsidRPr="003E1088">
        <w:rPr>
          <w:rFonts w:ascii="Garamond" w:hAnsi="Garamond" w:cs="Garamond"/>
          <w:kern w:val="1"/>
        </w:rPr>
        <w:t>conclusosi</w:t>
      </w:r>
      <w:proofErr w:type="gramEnd"/>
      <w:r w:rsidRPr="003E1088">
        <w:rPr>
          <w:rFonts w:ascii="Garamond" w:hAnsi="Garamond" w:cs="Garamond"/>
          <w:kern w:val="1"/>
        </w:rPr>
        <w:t xml:space="preserve"> con il provvedimento impugnato al precedente punto 2.1 della motivazione si è già accennato al coinvolgimento della Clinica S. Luca nell’attività istruttoria </w:t>
      </w:r>
      <w:r w:rsidRPr="003E1088">
        <w:rPr>
          <w:rFonts w:ascii="Garamond" w:hAnsi="Garamond" w:cs="Garamond"/>
          <w:kern w:val="1"/>
        </w:rPr>
        <w:lastRenderedPageBreak/>
        <w:t xml:space="preserve">posta in essere dalla A.S.L. in applicazione delle D.G.R.C. n. 3958/01 e n. 7301/01, con piena cognizione in fatto di ogni possibile esito delle verifiche poste in essere. Inoltre, poiché alla stregua delle deduzioni del ricorrente e degli elementi forniti </w:t>
      </w:r>
      <w:proofErr w:type="gramStart"/>
      <w:r w:rsidRPr="003E1088">
        <w:rPr>
          <w:rFonts w:ascii="Garamond" w:hAnsi="Garamond" w:cs="Garamond"/>
          <w:kern w:val="1"/>
        </w:rPr>
        <w:t xml:space="preserve">dall’ </w:t>
      </w:r>
      <w:proofErr w:type="gramEnd"/>
      <w:r w:rsidRPr="003E1088">
        <w:rPr>
          <w:rFonts w:ascii="Garamond" w:hAnsi="Garamond" w:cs="Garamond"/>
          <w:kern w:val="1"/>
        </w:rPr>
        <w:t xml:space="preserve">Amministrazione, il procedimento stesso non avrebbe avuto esito diverso, l’omesso avviso previsto dall’art. 7 della legge n. 241 del 1990 assume rilievo solo formale e, in base al principio di cui all’art. </w:t>
      </w:r>
      <w:proofErr w:type="gramStart"/>
      <w:r w:rsidRPr="003E1088">
        <w:rPr>
          <w:rFonts w:ascii="Garamond" w:hAnsi="Garamond" w:cs="Garamond"/>
          <w:kern w:val="1"/>
        </w:rPr>
        <w:t xml:space="preserve">21 </w:t>
      </w:r>
      <w:proofErr w:type="spellStart"/>
      <w:r w:rsidRPr="003E1088">
        <w:rPr>
          <w:rFonts w:ascii="Garamond" w:hAnsi="Garamond" w:cs="Garamond"/>
          <w:i/>
          <w:iCs/>
          <w:kern w:val="1"/>
        </w:rPr>
        <w:t>octies</w:t>
      </w:r>
      <w:proofErr w:type="spellEnd"/>
      <w:r w:rsidRPr="003E1088">
        <w:rPr>
          <w:rFonts w:ascii="Garamond" w:hAnsi="Garamond" w:cs="Garamond"/>
          <w:kern w:val="1"/>
        </w:rPr>
        <w:t xml:space="preserve"> della legge medesima, quale introdotto dall’art</w:t>
      </w:r>
      <w:proofErr w:type="gramEnd"/>
      <w:r w:rsidRPr="003E1088">
        <w:rPr>
          <w:rFonts w:ascii="Garamond" w:hAnsi="Garamond" w:cs="Garamond"/>
          <w:kern w:val="1"/>
        </w:rPr>
        <w:t xml:space="preserve">. 14 della legge n. 15/2005, non </w:t>
      </w:r>
      <w:proofErr w:type="gramStart"/>
      <w:r w:rsidRPr="003E1088">
        <w:rPr>
          <w:rFonts w:ascii="Garamond" w:hAnsi="Garamond" w:cs="Garamond"/>
          <w:kern w:val="1"/>
        </w:rPr>
        <w:t>esplica</w:t>
      </w:r>
      <w:proofErr w:type="gramEnd"/>
      <w:r w:rsidRPr="003E1088">
        <w:rPr>
          <w:rFonts w:ascii="Garamond" w:hAnsi="Garamond" w:cs="Garamond"/>
          <w:kern w:val="1"/>
        </w:rPr>
        <w:t xml:space="preserve"> effetti vizianti del provvedimento gravato che possano risolversi nel suo annullamento.</w:t>
      </w:r>
    </w:p>
    <w:p w14:paraId="5C14A086" w14:textId="77777777" w:rsidR="003E1088" w:rsidRPr="003E1088" w:rsidRDefault="003E1088" w:rsidP="003E1088">
      <w:pPr>
        <w:widowControl w:val="0"/>
        <w:autoSpaceDE w:val="0"/>
        <w:autoSpaceDN w:val="0"/>
        <w:adjustRightInd w:val="0"/>
        <w:jc w:val="both"/>
        <w:rPr>
          <w:rFonts w:ascii="Garamond" w:hAnsi="Garamond" w:cs="Garamond"/>
          <w:kern w:val="1"/>
        </w:rPr>
      </w:pPr>
      <w:r w:rsidRPr="003E1088">
        <w:rPr>
          <w:rFonts w:ascii="Garamond" w:hAnsi="Garamond" w:cs="Garamond"/>
          <w:kern w:val="1"/>
        </w:rPr>
        <w:t xml:space="preserve">4. La riconosciuta legittimità dell’atto impugnato esclude ogni ipotizzato danno </w:t>
      </w:r>
      <w:proofErr w:type="spellStart"/>
      <w:r w:rsidRPr="003E1088">
        <w:rPr>
          <w:rFonts w:ascii="Garamond" w:hAnsi="Garamond" w:cs="Garamond"/>
          <w:i/>
          <w:iCs/>
          <w:kern w:val="1"/>
        </w:rPr>
        <w:t>iniura</w:t>
      </w:r>
      <w:proofErr w:type="spellEnd"/>
      <w:r w:rsidRPr="003E1088">
        <w:rPr>
          <w:rFonts w:ascii="Garamond" w:hAnsi="Garamond" w:cs="Garamond"/>
          <w:i/>
          <w:iCs/>
          <w:kern w:val="1"/>
        </w:rPr>
        <w:t xml:space="preserve"> </w:t>
      </w:r>
      <w:proofErr w:type="spellStart"/>
      <w:r w:rsidRPr="003E1088">
        <w:rPr>
          <w:rFonts w:ascii="Garamond" w:hAnsi="Garamond" w:cs="Garamond"/>
          <w:i/>
          <w:iCs/>
          <w:kern w:val="1"/>
        </w:rPr>
        <w:t>datum</w:t>
      </w:r>
      <w:proofErr w:type="spellEnd"/>
      <w:r w:rsidRPr="003E1088">
        <w:rPr>
          <w:rFonts w:ascii="Garamond" w:hAnsi="Garamond" w:cs="Garamond"/>
          <w:kern w:val="1"/>
        </w:rPr>
        <w:t xml:space="preserve"> e rende inammissibile la domanda risarcitoria formula dal ricorrente.</w:t>
      </w:r>
    </w:p>
    <w:p w14:paraId="1E5F18F0" w14:textId="77777777" w:rsidR="003E1088" w:rsidRPr="003E1088" w:rsidRDefault="003E1088" w:rsidP="003E1088">
      <w:pPr>
        <w:widowControl w:val="0"/>
        <w:autoSpaceDE w:val="0"/>
        <w:autoSpaceDN w:val="0"/>
        <w:adjustRightInd w:val="0"/>
        <w:jc w:val="both"/>
        <w:rPr>
          <w:rFonts w:ascii="Garamond" w:hAnsi="Garamond" w:cs="Garamond"/>
          <w:kern w:val="1"/>
        </w:rPr>
      </w:pPr>
      <w:r w:rsidRPr="003E1088">
        <w:rPr>
          <w:rFonts w:ascii="Garamond" w:hAnsi="Garamond" w:cs="Garamond"/>
          <w:kern w:val="1"/>
        </w:rPr>
        <w:t xml:space="preserve">Per le considerazioni che precedono il </w:t>
      </w:r>
      <w:proofErr w:type="gramStart"/>
      <w:r w:rsidRPr="003E1088">
        <w:rPr>
          <w:rFonts w:ascii="Garamond" w:hAnsi="Garamond" w:cs="Garamond"/>
          <w:kern w:val="1"/>
        </w:rPr>
        <w:t>ricorso</w:t>
      </w:r>
      <w:proofErr w:type="gramEnd"/>
      <w:r w:rsidRPr="003E1088">
        <w:rPr>
          <w:rFonts w:ascii="Garamond" w:hAnsi="Garamond" w:cs="Garamond"/>
          <w:kern w:val="1"/>
        </w:rPr>
        <w:t xml:space="preserve"> va respinto.</w:t>
      </w:r>
    </w:p>
    <w:p w14:paraId="414C6403" w14:textId="77777777" w:rsidR="003E1088" w:rsidRPr="003E1088" w:rsidRDefault="003E1088" w:rsidP="003E1088">
      <w:pPr>
        <w:widowControl w:val="0"/>
        <w:autoSpaceDE w:val="0"/>
        <w:autoSpaceDN w:val="0"/>
        <w:adjustRightInd w:val="0"/>
        <w:jc w:val="both"/>
        <w:rPr>
          <w:rFonts w:ascii="Garamond" w:hAnsi="Garamond" w:cs="Garamond"/>
          <w:kern w:val="1"/>
        </w:rPr>
      </w:pPr>
      <w:proofErr w:type="gramStart"/>
      <w:r w:rsidRPr="003E1088">
        <w:rPr>
          <w:rFonts w:ascii="Garamond" w:hAnsi="Garamond" w:cs="Garamond"/>
          <w:kern w:val="1"/>
        </w:rPr>
        <w:t>Il</w:t>
      </w:r>
      <w:proofErr w:type="gramEnd"/>
      <w:r w:rsidRPr="003E1088">
        <w:rPr>
          <w:rFonts w:ascii="Garamond" w:hAnsi="Garamond" w:cs="Garamond"/>
          <w:kern w:val="1"/>
        </w:rPr>
        <w:t xml:space="preserve"> relazione ai profili della controversia e trattandosi di contenzioso risalente nel tempo spese e onorari del giudizio possono essere compensati fra le parti.</w:t>
      </w:r>
    </w:p>
    <w:p w14:paraId="2AA5A31A" w14:textId="77777777" w:rsidR="003E1088" w:rsidRPr="003E1088" w:rsidRDefault="003E1088" w:rsidP="003E1088">
      <w:pPr>
        <w:widowControl w:val="0"/>
        <w:autoSpaceDE w:val="0"/>
        <w:autoSpaceDN w:val="0"/>
        <w:adjustRightInd w:val="0"/>
        <w:jc w:val="center"/>
        <w:rPr>
          <w:rFonts w:ascii="Garamond" w:hAnsi="Garamond" w:cs="Garamond"/>
          <w:kern w:val="1"/>
        </w:rPr>
      </w:pPr>
      <w:r w:rsidRPr="003E1088">
        <w:rPr>
          <w:rFonts w:ascii="Garamond" w:hAnsi="Garamond" w:cs="Garamond"/>
          <w:kern w:val="1"/>
        </w:rPr>
        <w:t>P.Q.M.</w:t>
      </w:r>
    </w:p>
    <w:p w14:paraId="2F6EF862" w14:textId="77777777" w:rsidR="003E1088" w:rsidRPr="003E1088" w:rsidRDefault="003E1088" w:rsidP="003E1088">
      <w:pPr>
        <w:widowControl w:val="0"/>
        <w:autoSpaceDE w:val="0"/>
        <w:autoSpaceDN w:val="0"/>
        <w:adjustRightInd w:val="0"/>
        <w:jc w:val="both"/>
        <w:rPr>
          <w:rFonts w:ascii="Garamond" w:hAnsi="Garamond" w:cs="Garamond"/>
          <w:kern w:val="1"/>
        </w:rPr>
      </w:pPr>
      <w:r w:rsidRPr="003E1088">
        <w:rPr>
          <w:rFonts w:ascii="Garamond" w:hAnsi="Garamond" w:cs="Garamond"/>
          <w:kern w:val="1"/>
        </w:rPr>
        <w:t xml:space="preserve">Il Consiglio di Stato in sede giurisdizionale (Sezione Terza) definitivamente pronunciando sull'appello, come in </w:t>
      </w:r>
      <w:proofErr w:type="gramStart"/>
      <w:r w:rsidRPr="003E1088">
        <w:rPr>
          <w:rFonts w:ascii="Garamond" w:hAnsi="Garamond" w:cs="Garamond"/>
          <w:kern w:val="1"/>
        </w:rPr>
        <w:t>epigrafe proposto</w:t>
      </w:r>
      <w:proofErr w:type="gramEnd"/>
      <w:r w:rsidRPr="003E1088">
        <w:rPr>
          <w:rFonts w:ascii="Garamond" w:hAnsi="Garamond" w:cs="Garamond"/>
          <w:kern w:val="1"/>
        </w:rPr>
        <w:t>, lo respinge.</w:t>
      </w:r>
    </w:p>
    <w:p w14:paraId="4F3B9C92" w14:textId="77777777" w:rsidR="003E1088" w:rsidRPr="003E1088" w:rsidRDefault="003E1088" w:rsidP="003E1088">
      <w:pPr>
        <w:widowControl w:val="0"/>
        <w:autoSpaceDE w:val="0"/>
        <w:autoSpaceDN w:val="0"/>
        <w:adjustRightInd w:val="0"/>
        <w:jc w:val="both"/>
        <w:rPr>
          <w:rFonts w:ascii="Garamond" w:hAnsi="Garamond" w:cs="Garamond"/>
          <w:kern w:val="1"/>
        </w:rPr>
      </w:pPr>
      <w:r w:rsidRPr="003E1088">
        <w:rPr>
          <w:rFonts w:ascii="Garamond" w:hAnsi="Garamond" w:cs="Garamond"/>
          <w:kern w:val="1"/>
        </w:rPr>
        <w:t>Spese compensate.</w:t>
      </w:r>
    </w:p>
    <w:p w14:paraId="3CF26621" w14:textId="77777777" w:rsidR="003E1088" w:rsidRPr="003E1088" w:rsidRDefault="003E1088" w:rsidP="003E1088">
      <w:pPr>
        <w:widowControl w:val="0"/>
        <w:autoSpaceDE w:val="0"/>
        <w:autoSpaceDN w:val="0"/>
        <w:adjustRightInd w:val="0"/>
        <w:jc w:val="both"/>
        <w:rPr>
          <w:rFonts w:ascii="Garamond" w:hAnsi="Garamond" w:cs="Garamond"/>
          <w:kern w:val="1"/>
        </w:rPr>
      </w:pPr>
      <w:r w:rsidRPr="003E1088">
        <w:rPr>
          <w:rFonts w:ascii="Garamond" w:hAnsi="Garamond" w:cs="Garamond"/>
          <w:kern w:val="1"/>
        </w:rPr>
        <w:t>Ordina che la presente sentenza sia eseguita dall'autorità amministrativa.</w:t>
      </w:r>
    </w:p>
    <w:p w14:paraId="3A44D8B4" w14:textId="77777777" w:rsidR="003E1088" w:rsidRPr="003E1088" w:rsidRDefault="003E1088" w:rsidP="003E1088">
      <w:pPr>
        <w:widowControl w:val="0"/>
        <w:autoSpaceDE w:val="0"/>
        <w:autoSpaceDN w:val="0"/>
        <w:adjustRightInd w:val="0"/>
        <w:jc w:val="both"/>
        <w:rPr>
          <w:rFonts w:ascii="Garamond" w:hAnsi="Garamond" w:cs="Garamond"/>
          <w:kern w:val="1"/>
        </w:rPr>
      </w:pPr>
      <w:r w:rsidRPr="003E1088">
        <w:rPr>
          <w:rFonts w:ascii="Garamond" w:hAnsi="Garamond" w:cs="Garamond"/>
          <w:kern w:val="1"/>
        </w:rPr>
        <w:t>Così deciso in Roma nella camera di consiglio del giorno 2 luglio 2015 con l'intervento dei magistrati:</w:t>
      </w:r>
    </w:p>
    <w:p w14:paraId="7E3A4DA0" w14:textId="77777777" w:rsidR="003E1088" w:rsidRPr="003E1088" w:rsidRDefault="003E1088" w:rsidP="003E1088">
      <w:pPr>
        <w:widowControl w:val="0"/>
        <w:autoSpaceDE w:val="0"/>
        <w:autoSpaceDN w:val="0"/>
        <w:adjustRightInd w:val="0"/>
        <w:jc w:val="both"/>
        <w:rPr>
          <w:rFonts w:ascii="Garamond" w:hAnsi="Garamond" w:cs="Garamond"/>
          <w:kern w:val="1"/>
        </w:rPr>
      </w:pPr>
    </w:p>
    <w:p w14:paraId="1DC0E3F8" w14:textId="77777777" w:rsidR="003E1088" w:rsidRPr="003E1088" w:rsidRDefault="003E1088" w:rsidP="003E1088">
      <w:pPr>
        <w:widowControl w:val="0"/>
        <w:autoSpaceDE w:val="0"/>
        <w:autoSpaceDN w:val="0"/>
        <w:adjustRightInd w:val="0"/>
        <w:jc w:val="both"/>
        <w:rPr>
          <w:rFonts w:ascii="Garamond" w:hAnsi="Garamond" w:cs="Garamond"/>
          <w:kern w:val="1"/>
        </w:rPr>
      </w:pPr>
    </w:p>
    <w:p w14:paraId="0BF669DA" w14:textId="77777777" w:rsidR="003E1088" w:rsidRPr="003E1088" w:rsidRDefault="003E1088" w:rsidP="003E1088">
      <w:pPr>
        <w:widowControl w:val="0"/>
        <w:autoSpaceDE w:val="0"/>
        <w:autoSpaceDN w:val="0"/>
        <w:adjustRightInd w:val="0"/>
        <w:ind w:firstLine="740"/>
        <w:rPr>
          <w:rFonts w:ascii="Garamond" w:hAnsi="Garamond" w:cs="Garamond"/>
          <w:kern w:val="1"/>
        </w:rPr>
      </w:pPr>
      <w:r w:rsidRPr="003E1088">
        <w:rPr>
          <w:rFonts w:ascii="Garamond" w:hAnsi="Garamond" w:cs="Garamond"/>
          <w:kern w:val="1"/>
        </w:rPr>
        <w:t>Pier Giorgio Lignani, Presidente</w:t>
      </w:r>
    </w:p>
    <w:p w14:paraId="074791FC" w14:textId="77777777" w:rsidR="003E1088" w:rsidRPr="003E1088" w:rsidRDefault="003E1088" w:rsidP="003E1088">
      <w:pPr>
        <w:widowControl w:val="0"/>
        <w:autoSpaceDE w:val="0"/>
        <w:autoSpaceDN w:val="0"/>
        <w:adjustRightInd w:val="0"/>
        <w:ind w:firstLine="740"/>
        <w:rPr>
          <w:rFonts w:ascii="Garamond" w:hAnsi="Garamond" w:cs="Garamond"/>
          <w:kern w:val="1"/>
        </w:rPr>
      </w:pPr>
      <w:r w:rsidRPr="003E1088">
        <w:rPr>
          <w:rFonts w:ascii="Garamond" w:hAnsi="Garamond" w:cs="Garamond"/>
          <w:kern w:val="1"/>
        </w:rPr>
        <w:t>Bruno Rosario Polito, Consigliere, Estensore</w:t>
      </w:r>
    </w:p>
    <w:p w14:paraId="5FB83674" w14:textId="77777777" w:rsidR="003E1088" w:rsidRPr="003E1088" w:rsidRDefault="003E1088" w:rsidP="003E1088">
      <w:pPr>
        <w:widowControl w:val="0"/>
        <w:autoSpaceDE w:val="0"/>
        <w:autoSpaceDN w:val="0"/>
        <w:adjustRightInd w:val="0"/>
        <w:ind w:firstLine="740"/>
        <w:rPr>
          <w:rFonts w:ascii="Garamond" w:hAnsi="Garamond" w:cs="Garamond"/>
          <w:kern w:val="1"/>
        </w:rPr>
      </w:pPr>
      <w:r w:rsidRPr="003E1088">
        <w:rPr>
          <w:rFonts w:ascii="Garamond" w:hAnsi="Garamond" w:cs="Garamond"/>
          <w:kern w:val="1"/>
        </w:rPr>
        <w:t>Dante D'Alessio, Consigliere</w:t>
      </w:r>
    </w:p>
    <w:p w14:paraId="390DEC0A" w14:textId="77777777" w:rsidR="003E1088" w:rsidRPr="003E1088" w:rsidRDefault="003E1088" w:rsidP="003E1088">
      <w:pPr>
        <w:widowControl w:val="0"/>
        <w:autoSpaceDE w:val="0"/>
        <w:autoSpaceDN w:val="0"/>
        <w:adjustRightInd w:val="0"/>
        <w:ind w:firstLine="740"/>
        <w:rPr>
          <w:rFonts w:ascii="Garamond" w:hAnsi="Garamond" w:cs="Garamond"/>
          <w:kern w:val="1"/>
        </w:rPr>
      </w:pPr>
      <w:r w:rsidRPr="003E1088">
        <w:rPr>
          <w:rFonts w:ascii="Garamond" w:hAnsi="Garamond" w:cs="Garamond"/>
          <w:kern w:val="1"/>
        </w:rPr>
        <w:t xml:space="preserve">Massimiliano </w:t>
      </w:r>
      <w:proofErr w:type="spellStart"/>
      <w:r w:rsidRPr="003E1088">
        <w:rPr>
          <w:rFonts w:ascii="Garamond" w:hAnsi="Garamond" w:cs="Garamond"/>
          <w:kern w:val="1"/>
        </w:rPr>
        <w:t>Noccelli</w:t>
      </w:r>
      <w:proofErr w:type="spellEnd"/>
      <w:r w:rsidRPr="003E1088">
        <w:rPr>
          <w:rFonts w:ascii="Garamond" w:hAnsi="Garamond" w:cs="Garamond"/>
          <w:kern w:val="1"/>
        </w:rPr>
        <w:t>, Consigliere</w:t>
      </w:r>
    </w:p>
    <w:p w14:paraId="662504B0" w14:textId="77777777" w:rsidR="003E1088" w:rsidRPr="003E1088" w:rsidRDefault="003E1088" w:rsidP="003E1088">
      <w:pPr>
        <w:widowControl w:val="0"/>
        <w:autoSpaceDE w:val="0"/>
        <w:autoSpaceDN w:val="0"/>
        <w:adjustRightInd w:val="0"/>
        <w:ind w:firstLine="740"/>
        <w:rPr>
          <w:rFonts w:ascii="Garamond" w:hAnsi="Garamond" w:cs="Garamond"/>
          <w:kern w:val="1"/>
        </w:rPr>
      </w:pPr>
      <w:r w:rsidRPr="003E1088">
        <w:rPr>
          <w:rFonts w:ascii="Garamond" w:hAnsi="Garamond" w:cs="Garamond"/>
          <w:kern w:val="1"/>
        </w:rPr>
        <w:t xml:space="preserve">Alessandro </w:t>
      </w:r>
      <w:proofErr w:type="spellStart"/>
      <w:r w:rsidRPr="003E1088">
        <w:rPr>
          <w:rFonts w:ascii="Garamond" w:hAnsi="Garamond" w:cs="Garamond"/>
          <w:kern w:val="1"/>
        </w:rPr>
        <w:t>Palanza</w:t>
      </w:r>
      <w:proofErr w:type="spellEnd"/>
      <w:r w:rsidRPr="003E1088">
        <w:rPr>
          <w:rFonts w:ascii="Garamond" w:hAnsi="Garamond" w:cs="Garamond"/>
          <w:kern w:val="1"/>
        </w:rPr>
        <w:t>, Consigliere</w:t>
      </w:r>
    </w:p>
    <w:p w14:paraId="3531B199" w14:textId="77777777" w:rsidR="003E1088" w:rsidRPr="003E1088" w:rsidRDefault="003E1088" w:rsidP="003E1088">
      <w:pPr>
        <w:widowControl w:val="0"/>
        <w:autoSpaceDE w:val="0"/>
        <w:autoSpaceDN w:val="0"/>
        <w:adjustRightInd w:val="0"/>
        <w:spacing w:after="320"/>
        <w:rPr>
          <w:rFonts w:ascii="Times" w:hAnsi="Times" w:cs="Times"/>
          <w:kern w:val="1"/>
        </w:rPr>
      </w:pPr>
    </w:p>
    <w:p w14:paraId="4E77165E" w14:textId="77777777" w:rsidR="003E1088" w:rsidRPr="003E1088" w:rsidRDefault="003E1088" w:rsidP="003E1088">
      <w:pPr>
        <w:widowControl w:val="0"/>
        <w:autoSpaceDE w:val="0"/>
        <w:autoSpaceDN w:val="0"/>
        <w:adjustRightInd w:val="0"/>
        <w:spacing w:after="320"/>
        <w:rPr>
          <w:rFonts w:ascii="Times" w:hAnsi="Times" w:cs="Times"/>
          <w:kern w:val="1"/>
        </w:rPr>
      </w:pPr>
    </w:p>
    <w:p w14:paraId="49A2018B" w14:textId="77777777" w:rsidR="003E1088" w:rsidRPr="003E1088" w:rsidRDefault="003E1088" w:rsidP="003E1088">
      <w:pPr>
        <w:widowControl w:val="0"/>
        <w:autoSpaceDE w:val="0"/>
        <w:autoSpaceDN w:val="0"/>
        <w:adjustRightInd w:val="0"/>
        <w:spacing w:after="320"/>
        <w:rPr>
          <w:rFonts w:ascii="Times" w:hAnsi="Times" w:cs="Times"/>
          <w:kern w:val="1"/>
        </w:rPr>
      </w:pPr>
    </w:p>
    <w:p w14:paraId="672212D3" w14:textId="77777777" w:rsidR="003E1088" w:rsidRPr="003E1088" w:rsidRDefault="003E1088" w:rsidP="003E1088">
      <w:pPr>
        <w:widowControl w:val="0"/>
        <w:autoSpaceDE w:val="0"/>
        <w:autoSpaceDN w:val="0"/>
        <w:adjustRightInd w:val="0"/>
        <w:spacing w:after="320"/>
        <w:rPr>
          <w:rFonts w:ascii="Times" w:hAnsi="Times" w:cs="Times"/>
          <w:kern w:val="1"/>
        </w:rPr>
      </w:pPr>
    </w:p>
    <w:tbl>
      <w:tblPr>
        <w:tblW w:w="17760" w:type="dxa"/>
        <w:tblBorders>
          <w:top w:val="nil"/>
          <w:left w:val="nil"/>
          <w:right w:val="nil"/>
        </w:tblBorders>
        <w:tblLayout w:type="fixed"/>
        <w:tblLook w:val="0000" w:firstRow="0" w:lastRow="0" w:firstColumn="0" w:lastColumn="0" w:noHBand="0" w:noVBand="0"/>
      </w:tblPr>
      <w:tblGrid>
        <w:gridCol w:w="8323"/>
        <w:gridCol w:w="236"/>
        <w:gridCol w:w="9201"/>
      </w:tblGrid>
      <w:tr w:rsidR="003E1088" w:rsidRPr="003E1088" w14:paraId="42434ACF" w14:textId="77777777">
        <w:tblPrEx>
          <w:tblCellMar>
            <w:top w:w="0" w:type="dxa"/>
            <w:bottom w:w="0" w:type="dxa"/>
          </w:tblCellMar>
        </w:tblPrEx>
        <w:tc>
          <w:tcPr>
            <w:tcW w:w="8340" w:type="dxa"/>
            <w:tcMar>
              <w:top w:w="20" w:type="nil"/>
              <w:left w:w="20" w:type="nil"/>
              <w:bottom w:w="20" w:type="nil"/>
              <w:right w:w="20" w:type="nil"/>
            </w:tcMar>
            <w:vAlign w:val="center"/>
          </w:tcPr>
          <w:p w14:paraId="213926FC" w14:textId="77777777" w:rsidR="003E1088" w:rsidRPr="003E1088" w:rsidRDefault="003E1088">
            <w:pPr>
              <w:widowControl w:val="0"/>
              <w:autoSpaceDE w:val="0"/>
              <w:autoSpaceDN w:val="0"/>
              <w:adjustRightInd w:val="0"/>
              <w:jc w:val="center"/>
              <w:rPr>
                <w:rFonts w:ascii="Times New Roman" w:hAnsi="Times New Roman" w:cs="Times New Roman"/>
                <w:b/>
                <w:bCs/>
                <w:kern w:val="1"/>
              </w:rPr>
            </w:pPr>
            <w:r w:rsidRPr="003E1088">
              <w:rPr>
                <w:rFonts w:ascii="Times New Roman" w:hAnsi="Times New Roman" w:cs="Times New Roman"/>
                <w:b/>
                <w:bCs/>
                <w:kern w:val="1"/>
              </w:rPr>
              <w:t> </w:t>
            </w:r>
          </w:p>
        </w:tc>
        <w:tc>
          <w:tcPr>
            <w:tcW w:w="80" w:type="dxa"/>
            <w:tcMar>
              <w:top w:w="20" w:type="nil"/>
              <w:left w:w="20" w:type="nil"/>
              <w:bottom w:w="20" w:type="nil"/>
              <w:right w:w="20" w:type="nil"/>
            </w:tcMar>
            <w:vAlign w:val="center"/>
          </w:tcPr>
          <w:p w14:paraId="28994E77" w14:textId="77777777" w:rsidR="003E1088" w:rsidRPr="003E1088" w:rsidRDefault="003E1088">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14:paraId="1C63F88F" w14:textId="77777777" w:rsidR="003E1088" w:rsidRPr="003E1088" w:rsidRDefault="003E1088">
            <w:pPr>
              <w:widowControl w:val="0"/>
              <w:autoSpaceDE w:val="0"/>
              <w:autoSpaceDN w:val="0"/>
              <w:adjustRightInd w:val="0"/>
              <w:jc w:val="center"/>
              <w:rPr>
                <w:rFonts w:ascii="Times New Roman" w:hAnsi="Times New Roman" w:cs="Times New Roman"/>
                <w:b/>
                <w:bCs/>
                <w:kern w:val="1"/>
              </w:rPr>
            </w:pPr>
          </w:p>
        </w:tc>
      </w:tr>
      <w:tr w:rsidR="003E1088" w:rsidRPr="003E1088" w14:paraId="6334394B" w14:textId="77777777">
        <w:tblPrEx>
          <w:tblBorders>
            <w:top w:val="none" w:sz="0" w:space="0" w:color="auto"/>
          </w:tblBorders>
          <w:tblCellMar>
            <w:top w:w="0" w:type="dxa"/>
            <w:bottom w:w="0" w:type="dxa"/>
          </w:tblCellMar>
        </w:tblPrEx>
        <w:tc>
          <w:tcPr>
            <w:tcW w:w="8340" w:type="dxa"/>
            <w:tcMar>
              <w:top w:w="20" w:type="nil"/>
              <w:left w:w="20" w:type="nil"/>
              <w:bottom w:w="20" w:type="nil"/>
              <w:right w:w="20" w:type="nil"/>
            </w:tcMar>
            <w:vAlign w:val="center"/>
          </w:tcPr>
          <w:p w14:paraId="2A99BE44" w14:textId="77777777" w:rsidR="003E1088" w:rsidRPr="003E1088" w:rsidRDefault="003E1088">
            <w:pPr>
              <w:widowControl w:val="0"/>
              <w:autoSpaceDE w:val="0"/>
              <w:autoSpaceDN w:val="0"/>
              <w:adjustRightInd w:val="0"/>
              <w:jc w:val="center"/>
              <w:rPr>
                <w:rFonts w:ascii="Times New Roman" w:hAnsi="Times New Roman" w:cs="Times New Roman"/>
                <w:b/>
                <w:bCs/>
                <w:kern w:val="1"/>
              </w:rPr>
            </w:pPr>
            <w:r w:rsidRPr="003E1088">
              <w:rPr>
                <w:rFonts w:ascii="Times New Roman" w:hAnsi="Times New Roman" w:cs="Times New Roman"/>
                <w:b/>
                <w:bCs/>
                <w:kern w:val="1"/>
              </w:rPr>
              <w:t> </w:t>
            </w:r>
          </w:p>
        </w:tc>
        <w:tc>
          <w:tcPr>
            <w:tcW w:w="80" w:type="dxa"/>
            <w:tcMar>
              <w:top w:w="20" w:type="nil"/>
              <w:left w:w="20" w:type="nil"/>
              <w:bottom w:w="20" w:type="nil"/>
              <w:right w:w="20" w:type="nil"/>
            </w:tcMar>
            <w:vAlign w:val="center"/>
          </w:tcPr>
          <w:p w14:paraId="67251316" w14:textId="77777777" w:rsidR="003E1088" w:rsidRPr="003E1088" w:rsidRDefault="003E1088">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14:paraId="145A31C6" w14:textId="77777777" w:rsidR="003E1088" w:rsidRPr="003E1088" w:rsidRDefault="003E1088">
            <w:pPr>
              <w:widowControl w:val="0"/>
              <w:autoSpaceDE w:val="0"/>
              <w:autoSpaceDN w:val="0"/>
              <w:adjustRightInd w:val="0"/>
              <w:jc w:val="center"/>
              <w:rPr>
                <w:rFonts w:ascii="Times New Roman" w:hAnsi="Times New Roman" w:cs="Times New Roman"/>
                <w:b/>
                <w:bCs/>
                <w:kern w:val="1"/>
              </w:rPr>
            </w:pPr>
          </w:p>
        </w:tc>
      </w:tr>
      <w:tr w:rsidR="003E1088" w:rsidRPr="003E1088" w14:paraId="10DB1B13" w14:textId="77777777">
        <w:tblPrEx>
          <w:tblBorders>
            <w:top w:val="none" w:sz="0" w:space="0" w:color="auto"/>
          </w:tblBorders>
          <w:tblCellMar>
            <w:top w:w="0" w:type="dxa"/>
            <w:bottom w:w="0" w:type="dxa"/>
          </w:tblCellMar>
        </w:tblPrEx>
        <w:tc>
          <w:tcPr>
            <w:tcW w:w="8340" w:type="dxa"/>
            <w:tcMar>
              <w:top w:w="20" w:type="nil"/>
              <w:left w:w="20" w:type="nil"/>
              <w:bottom w:w="20" w:type="nil"/>
              <w:right w:w="20" w:type="nil"/>
            </w:tcMar>
            <w:vAlign w:val="center"/>
          </w:tcPr>
          <w:p w14:paraId="6586CD35" w14:textId="77777777" w:rsidR="003E1088" w:rsidRPr="003E1088" w:rsidRDefault="003E1088">
            <w:pPr>
              <w:widowControl w:val="0"/>
              <w:autoSpaceDE w:val="0"/>
              <w:autoSpaceDN w:val="0"/>
              <w:adjustRightInd w:val="0"/>
              <w:jc w:val="center"/>
              <w:rPr>
                <w:rFonts w:ascii="Times New Roman" w:hAnsi="Times New Roman" w:cs="Times New Roman"/>
                <w:b/>
                <w:bCs/>
                <w:kern w:val="1"/>
              </w:rPr>
            </w:pPr>
            <w:r w:rsidRPr="003E1088">
              <w:rPr>
                <w:rFonts w:ascii="Times New Roman" w:hAnsi="Times New Roman" w:cs="Times New Roman"/>
                <w:b/>
                <w:bCs/>
                <w:kern w:val="1"/>
              </w:rPr>
              <w:t>L'ESTENSORE</w:t>
            </w:r>
          </w:p>
        </w:tc>
        <w:tc>
          <w:tcPr>
            <w:tcW w:w="80" w:type="dxa"/>
            <w:tcMar>
              <w:top w:w="20" w:type="nil"/>
              <w:left w:w="20" w:type="nil"/>
              <w:bottom w:w="20" w:type="nil"/>
              <w:right w:w="20" w:type="nil"/>
            </w:tcMar>
            <w:vAlign w:val="center"/>
          </w:tcPr>
          <w:p w14:paraId="7F7B57B8" w14:textId="77777777" w:rsidR="003E1088" w:rsidRPr="003E1088" w:rsidRDefault="003E1088">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14:paraId="39E13C82" w14:textId="77777777" w:rsidR="003E1088" w:rsidRPr="003E1088" w:rsidRDefault="003E1088">
            <w:pPr>
              <w:widowControl w:val="0"/>
              <w:autoSpaceDE w:val="0"/>
              <w:autoSpaceDN w:val="0"/>
              <w:adjustRightInd w:val="0"/>
              <w:jc w:val="center"/>
              <w:rPr>
                <w:rFonts w:ascii="Times New Roman" w:hAnsi="Times New Roman" w:cs="Times New Roman"/>
                <w:b/>
                <w:bCs/>
                <w:kern w:val="1"/>
              </w:rPr>
            </w:pPr>
            <w:r w:rsidRPr="003E1088">
              <w:rPr>
                <w:rFonts w:ascii="Times New Roman" w:hAnsi="Times New Roman" w:cs="Times New Roman"/>
                <w:b/>
                <w:bCs/>
                <w:kern w:val="1"/>
              </w:rPr>
              <w:t>IL PRESIDENTE</w:t>
            </w:r>
          </w:p>
        </w:tc>
      </w:tr>
      <w:tr w:rsidR="003E1088" w:rsidRPr="003E1088" w14:paraId="3DE4D70F" w14:textId="77777777">
        <w:tblPrEx>
          <w:tblBorders>
            <w:top w:val="none" w:sz="0" w:space="0" w:color="auto"/>
          </w:tblBorders>
          <w:tblCellMar>
            <w:top w:w="0" w:type="dxa"/>
            <w:bottom w:w="0" w:type="dxa"/>
          </w:tblCellMar>
        </w:tblPrEx>
        <w:tc>
          <w:tcPr>
            <w:tcW w:w="8340" w:type="dxa"/>
            <w:tcMar>
              <w:top w:w="20" w:type="nil"/>
              <w:left w:w="20" w:type="nil"/>
              <w:bottom w:w="20" w:type="nil"/>
              <w:right w:w="20" w:type="nil"/>
            </w:tcMar>
            <w:vAlign w:val="center"/>
          </w:tcPr>
          <w:p w14:paraId="40AA6532" w14:textId="77777777" w:rsidR="003E1088" w:rsidRPr="003E1088" w:rsidRDefault="003E1088">
            <w:pPr>
              <w:widowControl w:val="0"/>
              <w:autoSpaceDE w:val="0"/>
              <w:autoSpaceDN w:val="0"/>
              <w:adjustRightInd w:val="0"/>
              <w:jc w:val="center"/>
              <w:rPr>
                <w:rFonts w:ascii="Times New Roman" w:hAnsi="Times New Roman" w:cs="Times New Roman"/>
                <w:b/>
                <w:bCs/>
                <w:kern w:val="1"/>
              </w:rPr>
            </w:pPr>
            <w:r w:rsidRPr="003E1088">
              <w:rPr>
                <w:rFonts w:ascii="Times New Roman" w:hAnsi="Times New Roman" w:cs="Times New Roman"/>
                <w:b/>
                <w:bCs/>
                <w:kern w:val="1"/>
              </w:rPr>
              <w:t> </w:t>
            </w:r>
          </w:p>
        </w:tc>
        <w:tc>
          <w:tcPr>
            <w:tcW w:w="80" w:type="dxa"/>
            <w:tcMar>
              <w:top w:w="20" w:type="nil"/>
              <w:left w:w="20" w:type="nil"/>
              <w:bottom w:w="20" w:type="nil"/>
              <w:right w:w="20" w:type="nil"/>
            </w:tcMar>
            <w:vAlign w:val="center"/>
          </w:tcPr>
          <w:p w14:paraId="63F8F8F7" w14:textId="77777777" w:rsidR="003E1088" w:rsidRPr="003E1088" w:rsidRDefault="003E1088">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14:paraId="617418B6" w14:textId="77777777" w:rsidR="003E1088" w:rsidRPr="003E1088" w:rsidRDefault="003E1088">
            <w:pPr>
              <w:widowControl w:val="0"/>
              <w:autoSpaceDE w:val="0"/>
              <w:autoSpaceDN w:val="0"/>
              <w:adjustRightInd w:val="0"/>
              <w:jc w:val="center"/>
              <w:rPr>
                <w:rFonts w:ascii="Times New Roman" w:hAnsi="Times New Roman" w:cs="Times New Roman"/>
                <w:b/>
                <w:bCs/>
                <w:kern w:val="1"/>
              </w:rPr>
            </w:pPr>
          </w:p>
        </w:tc>
      </w:tr>
      <w:tr w:rsidR="003E1088" w:rsidRPr="003E1088" w14:paraId="5CA2184A" w14:textId="77777777">
        <w:tblPrEx>
          <w:tblBorders>
            <w:top w:val="none" w:sz="0" w:space="0" w:color="auto"/>
          </w:tblBorders>
          <w:tblCellMar>
            <w:top w:w="0" w:type="dxa"/>
            <w:bottom w:w="0" w:type="dxa"/>
          </w:tblCellMar>
        </w:tblPrEx>
        <w:tc>
          <w:tcPr>
            <w:tcW w:w="8340" w:type="dxa"/>
            <w:tcMar>
              <w:top w:w="20" w:type="nil"/>
              <w:left w:w="20" w:type="nil"/>
              <w:bottom w:w="20" w:type="nil"/>
              <w:right w:w="20" w:type="nil"/>
            </w:tcMar>
            <w:vAlign w:val="center"/>
          </w:tcPr>
          <w:p w14:paraId="0F1B253B" w14:textId="77777777" w:rsidR="003E1088" w:rsidRPr="003E1088" w:rsidRDefault="003E1088">
            <w:pPr>
              <w:widowControl w:val="0"/>
              <w:autoSpaceDE w:val="0"/>
              <w:autoSpaceDN w:val="0"/>
              <w:adjustRightInd w:val="0"/>
              <w:jc w:val="center"/>
              <w:rPr>
                <w:rFonts w:ascii="Times New Roman" w:hAnsi="Times New Roman" w:cs="Times New Roman"/>
                <w:b/>
                <w:bCs/>
                <w:kern w:val="1"/>
              </w:rPr>
            </w:pPr>
            <w:r w:rsidRPr="003E1088">
              <w:rPr>
                <w:rFonts w:ascii="Times New Roman" w:hAnsi="Times New Roman" w:cs="Times New Roman"/>
                <w:b/>
                <w:bCs/>
                <w:kern w:val="1"/>
              </w:rPr>
              <w:t> </w:t>
            </w:r>
          </w:p>
        </w:tc>
        <w:tc>
          <w:tcPr>
            <w:tcW w:w="80" w:type="dxa"/>
            <w:tcMar>
              <w:top w:w="20" w:type="nil"/>
              <w:left w:w="20" w:type="nil"/>
              <w:bottom w:w="20" w:type="nil"/>
              <w:right w:w="20" w:type="nil"/>
            </w:tcMar>
            <w:vAlign w:val="center"/>
          </w:tcPr>
          <w:p w14:paraId="1F70068D" w14:textId="77777777" w:rsidR="003E1088" w:rsidRPr="003E1088" w:rsidRDefault="003E1088">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14:paraId="27B818F4" w14:textId="77777777" w:rsidR="003E1088" w:rsidRPr="003E1088" w:rsidRDefault="003E1088">
            <w:pPr>
              <w:widowControl w:val="0"/>
              <w:autoSpaceDE w:val="0"/>
              <w:autoSpaceDN w:val="0"/>
              <w:adjustRightInd w:val="0"/>
              <w:jc w:val="center"/>
              <w:rPr>
                <w:rFonts w:ascii="Times New Roman" w:hAnsi="Times New Roman" w:cs="Times New Roman"/>
                <w:b/>
                <w:bCs/>
                <w:kern w:val="1"/>
              </w:rPr>
            </w:pPr>
          </w:p>
        </w:tc>
      </w:tr>
      <w:tr w:rsidR="003E1088" w:rsidRPr="003E1088" w14:paraId="0BFF87F0" w14:textId="77777777">
        <w:tblPrEx>
          <w:tblBorders>
            <w:top w:val="none" w:sz="0" w:space="0" w:color="auto"/>
          </w:tblBorders>
          <w:tblCellMar>
            <w:top w:w="0" w:type="dxa"/>
            <w:bottom w:w="0" w:type="dxa"/>
          </w:tblCellMar>
        </w:tblPrEx>
        <w:tc>
          <w:tcPr>
            <w:tcW w:w="8340" w:type="dxa"/>
            <w:tcMar>
              <w:top w:w="20" w:type="nil"/>
              <w:left w:w="20" w:type="nil"/>
              <w:bottom w:w="20" w:type="nil"/>
              <w:right w:w="20" w:type="nil"/>
            </w:tcMar>
            <w:vAlign w:val="center"/>
          </w:tcPr>
          <w:p w14:paraId="518AABF1" w14:textId="77777777" w:rsidR="003E1088" w:rsidRPr="003E1088" w:rsidRDefault="003E1088">
            <w:pPr>
              <w:widowControl w:val="0"/>
              <w:autoSpaceDE w:val="0"/>
              <w:autoSpaceDN w:val="0"/>
              <w:adjustRightInd w:val="0"/>
              <w:jc w:val="center"/>
              <w:rPr>
                <w:rFonts w:ascii="Times New Roman" w:hAnsi="Times New Roman" w:cs="Times New Roman"/>
                <w:b/>
                <w:bCs/>
                <w:kern w:val="1"/>
              </w:rPr>
            </w:pPr>
            <w:r w:rsidRPr="003E1088">
              <w:rPr>
                <w:rFonts w:ascii="Times New Roman" w:hAnsi="Times New Roman" w:cs="Times New Roman"/>
                <w:b/>
                <w:bCs/>
                <w:kern w:val="1"/>
              </w:rPr>
              <w:t> </w:t>
            </w:r>
          </w:p>
        </w:tc>
        <w:tc>
          <w:tcPr>
            <w:tcW w:w="80" w:type="dxa"/>
            <w:tcMar>
              <w:top w:w="20" w:type="nil"/>
              <w:left w:w="20" w:type="nil"/>
              <w:bottom w:w="20" w:type="nil"/>
              <w:right w:w="20" w:type="nil"/>
            </w:tcMar>
            <w:vAlign w:val="center"/>
          </w:tcPr>
          <w:p w14:paraId="4FF32D51" w14:textId="77777777" w:rsidR="003E1088" w:rsidRPr="003E1088" w:rsidRDefault="003E1088">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14:paraId="3F1E646D" w14:textId="77777777" w:rsidR="003E1088" w:rsidRPr="003E1088" w:rsidRDefault="003E1088">
            <w:pPr>
              <w:widowControl w:val="0"/>
              <w:autoSpaceDE w:val="0"/>
              <w:autoSpaceDN w:val="0"/>
              <w:adjustRightInd w:val="0"/>
              <w:jc w:val="center"/>
              <w:rPr>
                <w:rFonts w:ascii="Times New Roman" w:hAnsi="Times New Roman" w:cs="Times New Roman"/>
                <w:b/>
                <w:bCs/>
                <w:kern w:val="1"/>
              </w:rPr>
            </w:pPr>
          </w:p>
        </w:tc>
      </w:tr>
      <w:tr w:rsidR="003E1088" w:rsidRPr="003E1088" w14:paraId="6D832746" w14:textId="77777777">
        <w:tblPrEx>
          <w:tblBorders>
            <w:top w:val="none" w:sz="0" w:space="0" w:color="auto"/>
          </w:tblBorders>
          <w:tblCellMar>
            <w:top w:w="0" w:type="dxa"/>
            <w:bottom w:w="0" w:type="dxa"/>
          </w:tblCellMar>
        </w:tblPrEx>
        <w:tc>
          <w:tcPr>
            <w:tcW w:w="8340" w:type="dxa"/>
            <w:tcMar>
              <w:top w:w="20" w:type="nil"/>
              <w:left w:w="20" w:type="nil"/>
              <w:bottom w:w="20" w:type="nil"/>
              <w:right w:w="20" w:type="nil"/>
            </w:tcMar>
            <w:vAlign w:val="center"/>
          </w:tcPr>
          <w:p w14:paraId="650EA999" w14:textId="77777777" w:rsidR="003E1088" w:rsidRPr="003E1088" w:rsidRDefault="003E1088">
            <w:pPr>
              <w:widowControl w:val="0"/>
              <w:autoSpaceDE w:val="0"/>
              <w:autoSpaceDN w:val="0"/>
              <w:adjustRightInd w:val="0"/>
              <w:jc w:val="center"/>
              <w:rPr>
                <w:rFonts w:ascii="Times New Roman" w:hAnsi="Times New Roman" w:cs="Times New Roman"/>
                <w:b/>
                <w:bCs/>
                <w:kern w:val="1"/>
              </w:rPr>
            </w:pPr>
            <w:r w:rsidRPr="003E1088">
              <w:rPr>
                <w:rFonts w:ascii="Times New Roman" w:hAnsi="Times New Roman" w:cs="Times New Roman"/>
                <w:b/>
                <w:bCs/>
                <w:kern w:val="1"/>
              </w:rPr>
              <w:t> </w:t>
            </w:r>
          </w:p>
        </w:tc>
        <w:tc>
          <w:tcPr>
            <w:tcW w:w="80" w:type="dxa"/>
            <w:tcMar>
              <w:top w:w="20" w:type="nil"/>
              <w:left w:w="20" w:type="nil"/>
              <w:bottom w:w="20" w:type="nil"/>
              <w:right w:w="20" w:type="nil"/>
            </w:tcMar>
            <w:vAlign w:val="center"/>
          </w:tcPr>
          <w:p w14:paraId="7E8D413F" w14:textId="77777777" w:rsidR="003E1088" w:rsidRPr="003E1088" w:rsidRDefault="003E1088">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14:paraId="0C0D18F5" w14:textId="77777777" w:rsidR="003E1088" w:rsidRPr="003E1088" w:rsidRDefault="003E1088">
            <w:pPr>
              <w:widowControl w:val="0"/>
              <w:autoSpaceDE w:val="0"/>
              <w:autoSpaceDN w:val="0"/>
              <w:adjustRightInd w:val="0"/>
              <w:jc w:val="center"/>
              <w:rPr>
                <w:rFonts w:ascii="Times New Roman" w:hAnsi="Times New Roman" w:cs="Times New Roman"/>
                <w:b/>
                <w:bCs/>
                <w:kern w:val="1"/>
              </w:rPr>
            </w:pPr>
          </w:p>
        </w:tc>
      </w:tr>
      <w:tr w:rsidR="003E1088" w:rsidRPr="003E1088" w14:paraId="64E59D83" w14:textId="77777777">
        <w:tblPrEx>
          <w:tblCellMar>
            <w:top w:w="0" w:type="dxa"/>
            <w:bottom w:w="0" w:type="dxa"/>
          </w:tblCellMar>
        </w:tblPrEx>
        <w:tc>
          <w:tcPr>
            <w:tcW w:w="8340" w:type="dxa"/>
            <w:tcMar>
              <w:top w:w="20" w:type="nil"/>
              <w:left w:w="20" w:type="nil"/>
              <w:bottom w:w="20" w:type="nil"/>
              <w:right w:w="20" w:type="nil"/>
            </w:tcMar>
            <w:vAlign w:val="center"/>
          </w:tcPr>
          <w:p w14:paraId="5B869214" w14:textId="77777777" w:rsidR="003E1088" w:rsidRPr="003E1088" w:rsidRDefault="003E1088">
            <w:pPr>
              <w:widowControl w:val="0"/>
              <w:autoSpaceDE w:val="0"/>
              <w:autoSpaceDN w:val="0"/>
              <w:adjustRightInd w:val="0"/>
              <w:jc w:val="center"/>
              <w:rPr>
                <w:rFonts w:ascii="Times New Roman" w:hAnsi="Times New Roman" w:cs="Times New Roman"/>
                <w:b/>
                <w:bCs/>
                <w:kern w:val="1"/>
              </w:rPr>
            </w:pPr>
            <w:r w:rsidRPr="003E1088">
              <w:rPr>
                <w:rFonts w:ascii="Times New Roman" w:hAnsi="Times New Roman" w:cs="Times New Roman"/>
                <w:b/>
                <w:bCs/>
                <w:kern w:val="1"/>
              </w:rPr>
              <w:t> </w:t>
            </w:r>
          </w:p>
        </w:tc>
        <w:tc>
          <w:tcPr>
            <w:tcW w:w="80" w:type="dxa"/>
            <w:tcMar>
              <w:top w:w="20" w:type="nil"/>
              <w:left w:w="20" w:type="nil"/>
              <w:bottom w:w="20" w:type="nil"/>
              <w:right w:w="20" w:type="nil"/>
            </w:tcMar>
            <w:vAlign w:val="center"/>
          </w:tcPr>
          <w:p w14:paraId="549EE799" w14:textId="77777777" w:rsidR="003E1088" w:rsidRPr="003E1088" w:rsidRDefault="003E1088">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14:paraId="6F27CCB8" w14:textId="77777777" w:rsidR="003E1088" w:rsidRPr="003E1088" w:rsidRDefault="003E1088">
            <w:pPr>
              <w:widowControl w:val="0"/>
              <w:autoSpaceDE w:val="0"/>
              <w:autoSpaceDN w:val="0"/>
              <w:adjustRightInd w:val="0"/>
              <w:jc w:val="center"/>
              <w:rPr>
                <w:rFonts w:ascii="Times New Roman" w:hAnsi="Times New Roman" w:cs="Times New Roman"/>
                <w:b/>
                <w:bCs/>
                <w:kern w:val="1"/>
              </w:rPr>
            </w:pPr>
          </w:p>
        </w:tc>
      </w:tr>
    </w:tbl>
    <w:p w14:paraId="57D88F5E" w14:textId="77777777" w:rsidR="003E1088" w:rsidRPr="003E1088" w:rsidRDefault="003E1088" w:rsidP="003E1088">
      <w:pPr>
        <w:widowControl w:val="0"/>
        <w:autoSpaceDE w:val="0"/>
        <w:autoSpaceDN w:val="0"/>
        <w:adjustRightInd w:val="0"/>
        <w:jc w:val="center"/>
        <w:rPr>
          <w:rFonts w:ascii="Garamond" w:hAnsi="Garamond" w:cs="Garamond"/>
          <w:kern w:val="1"/>
        </w:rPr>
      </w:pPr>
      <w:r w:rsidRPr="003E1088">
        <w:rPr>
          <w:rFonts w:ascii="Garamond" w:hAnsi="Garamond" w:cs="Garamond"/>
          <w:kern w:val="1"/>
        </w:rPr>
        <w:t>DEPOSITATA IN SEGRETERIA</w:t>
      </w:r>
    </w:p>
    <w:p w14:paraId="2A00EEC1" w14:textId="77777777" w:rsidR="003E1088" w:rsidRPr="003E1088" w:rsidRDefault="003E1088" w:rsidP="003E1088">
      <w:pPr>
        <w:widowControl w:val="0"/>
        <w:autoSpaceDE w:val="0"/>
        <w:autoSpaceDN w:val="0"/>
        <w:adjustRightInd w:val="0"/>
        <w:jc w:val="center"/>
        <w:rPr>
          <w:rFonts w:ascii="Garamond" w:hAnsi="Garamond" w:cs="Garamond"/>
          <w:kern w:val="1"/>
        </w:rPr>
      </w:pPr>
      <w:proofErr w:type="gramStart"/>
      <w:r w:rsidRPr="003E1088">
        <w:rPr>
          <w:rFonts w:ascii="Garamond" w:hAnsi="Garamond" w:cs="Garamond"/>
          <w:kern w:val="1"/>
        </w:rPr>
        <w:t>Il</w:t>
      </w:r>
      <w:proofErr w:type="gramEnd"/>
      <w:r w:rsidRPr="003E1088">
        <w:rPr>
          <w:rFonts w:ascii="Garamond" w:hAnsi="Garamond" w:cs="Garamond"/>
          <w:kern w:val="1"/>
        </w:rPr>
        <w:t xml:space="preserve"> 02/10/2015</w:t>
      </w:r>
    </w:p>
    <w:p w14:paraId="00D42148" w14:textId="77777777" w:rsidR="003E1088" w:rsidRPr="003E1088" w:rsidRDefault="003E1088" w:rsidP="003E1088">
      <w:pPr>
        <w:widowControl w:val="0"/>
        <w:autoSpaceDE w:val="0"/>
        <w:autoSpaceDN w:val="0"/>
        <w:adjustRightInd w:val="0"/>
        <w:jc w:val="center"/>
        <w:rPr>
          <w:rFonts w:ascii="Garamond" w:hAnsi="Garamond" w:cs="Garamond"/>
          <w:kern w:val="1"/>
        </w:rPr>
      </w:pPr>
      <w:r w:rsidRPr="003E1088">
        <w:rPr>
          <w:rFonts w:ascii="Garamond" w:hAnsi="Garamond" w:cs="Garamond"/>
          <w:kern w:val="1"/>
        </w:rPr>
        <w:t>IL SEGRETARIO</w:t>
      </w:r>
    </w:p>
    <w:p w14:paraId="650D7F5A" w14:textId="77777777" w:rsidR="003E1088" w:rsidRPr="003E1088" w:rsidRDefault="003E1088" w:rsidP="003E1088">
      <w:pPr>
        <w:widowControl w:val="0"/>
        <w:autoSpaceDE w:val="0"/>
        <w:autoSpaceDN w:val="0"/>
        <w:adjustRightInd w:val="0"/>
        <w:jc w:val="center"/>
        <w:rPr>
          <w:rFonts w:ascii="Garamond" w:hAnsi="Garamond" w:cs="Garamond"/>
          <w:kern w:val="1"/>
        </w:rPr>
      </w:pPr>
      <w:proofErr w:type="gramStart"/>
      <w:r w:rsidRPr="003E1088">
        <w:rPr>
          <w:rFonts w:ascii="Garamond" w:hAnsi="Garamond" w:cs="Garamond"/>
          <w:kern w:val="1"/>
        </w:rPr>
        <w:t>(</w:t>
      </w:r>
      <w:proofErr w:type="gramEnd"/>
      <w:r w:rsidRPr="003E1088">
        <w:rPr>
          <w:rFonts w:ascii="Garamond" w:hAnsi="Garamond" w:cs="Garamond"/>
          <w:kern w:val="1"/>
        </w:rPr>
        <w:t xml:space="preserve">Art. 89, co. 3, </w:t>
      </w:r>
      <w:proofErr w:type="gramStart"/>
      <w:r w:rsidRPr="003E1088">
        <w:rPr>
          <w:rFonts w:ascii="Garamond" w:hAnsi="Garamond" w:cs="Garamond"/>
          <w:kern w:val="1"/>
        </w:rPr>
        <w:t>cod.</w:t>
      </w:r>
      <w:proofErr w:type="gramEnd"/>
      <w:r w:rsidRPr="003E1088">
        <w:rPr>
          <w:rFonts w:ascii="Garamond" w:hAnsi="Garamond" w:cs="Garamond"/>
          <w:kern w:val="1"/>
        </w:rPr>
        <w:t xml:space="preserve"> </w:t>
      </w:r>
      <w:proofErr w:type="spellStart"/>
      <w:r w:rsidRPr="003E1088">
        <w:rPr>
          <w:rFonts w:ascii="Garamond" w:hAnsi="Garamond" w:cs="Garamond"/>
          <w:kern w:val="1"/>
        </w:rPr>
        <w:t>proc</w:t>
      </w:r>
      <w:proofErr w:type="spellEnd"/>
      <w:r w:rsidRPr="003E1088">
        <w:rPr>
          <w:rFonts w:ascii="Garamond" w:hAnsi="Garamond" w:cs="Garamond"/>
          <w:kern w:val="1"/>
        </w:rPr>
        <w:t xml:space="preserve">. </w:t>
      </w:r>
      <w:proofErr w:type="spellStart"/>
      <w:r w:rsidRPr="003E1088">
        <w:rPr>
          <w:rFonts w:ascii="Garamond" w:hAnsi="Garamond" w:cs="Garamond"/>
          <w:kern w:val="1"/>
        </w:rPr>
        <w:t>amm</w:t>
      </w:r>
      <w:proofErr w:type="spellEnd"/>
      <w:r w:rsidRPr="003E1088">
        <w:rPr>
          <w:rFonts w:ascii="Garamond" w:hAnsi="Garamond" w:cs="Garamond"/>
          <w:kern w:val="1"/>
        </w:rPr>
        <w:t>.)</w:t>
      </w:r>
    </w:p>
    <w:p w14:paraId="51DB8260" w14:textId="77777777" w:rsidR="003E1088" w:rsidRDefault="003E1088" w:rsidP="003E1088">
      <w:pPr>
        <w:widowControl w:val="0"/>
        <w:autoSpaceDE w:val="0"/>
        <w:autoSpaceDN w:val="0"/>
        <w:adjustRightInd w:val="0"/>
        <w:rPr>
          <w:rFonts w:ascii="Times" w:hAnsi="Times" w:cs="Times"/>
          <w:kern w:val="1"/>
          <w:sz w:val="32"/>
          <w:szCs w:val="32"/>
        </w:rPr>
      </w:pPr>
    </w:p>
    <w:p w14:paraId="6D258AA4" w14:textId="77777777" w:rsidR="00BD5767" w:rsidRDefault="00BD5767"/>
    <w:sectPr w:rsidR="00BD5767" w:rsidSect="00C673AC">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088"/>
    <w:rsid w:val="003E1088"/>
    <w:rsid w:val="00463F72"/>
    <w:rsid w:val="00721FCA"/>
    <w:rsid w:val="00BD576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2DA3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E1088"/>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3E108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E1088"/>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3E108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1947</Words>
  <Characters>11098</Characters>
  <Application>Microsoft Macintosh Word</Application>
  <DocSecurity>0</DocSecurity>
  <Lines>92</Lines>
  <Paragraphs>26</Paragraphs>
  <ScaleCrop>false</ScaleCrop>
  <Company/>
  <LinksUpToDate>false</LinksUpToDate>
  <CharactersWithSpaces>13019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salerno</dc:creator>
  <cp:keywords/>
  <dc:description/>
  <cp:lastModifiedBy>giovanni salerno</cp:lastModifiedBy>
  <cp:revision>2</cp:revision>
  <dcterms:created xsi:type="dcterms:W3CDTF">2015-10-30T10:59:00Z</dcterms:created>
  <dcterms:modified xsi:type="dcterms:W3CDTF">2015-10-30T11:01:00Z</dcterms:modified>
</cp:coreProperties>
</file>